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B749" w14:textId="77777777" w:rsidR="00704C8E" w:rsidRDefault="00704C8E" w:rsidP="00704C8E">
      <w:pPr>
        <w:jc w:val="center"/>
        <w:rPr>
          <w:rFonts w:ascii="Times New Roman" w:hAnsi="Times New Roman"/>
          <w:b/>
          <w:bCs/>
          <w:sz w:val="28"/>
          <w:szCs w:val="28"/>
        </w:rPr>
      </w:pPr>
    </w:p>
    <w:p w14:paraId="4EE348F4" w14:textId="77777777" w:rsidR="00704C8E" w:rsidRDefault="00704C8E" w:rsidP="00704C8E">
      <w:pPr>
        <w:jc w:val="center"/>
        <w:rPr>
          <w:rFonts w:ascii="Times New Roman" w:hAnsi="Times New Roman"/>
          <w:b/>
          <w:bCs/>
          <w:sz w:val="28"/>
          <w:szCs w:val="28"/>
        </w:rPr>
      </w:pPr>
    </w:p>
    <w:p w14:paraId="1E19FDAC" w14:textId="7808BB1D" w:rsidR="00704C8E" w:rsidRDefault="00704C8E" w:rsidP="00704C8E">
      <w:pPr>
        <w:pStyle w:val="Akapitzlist"/>
        <w:tabs>
          <w:tab w:val="left" w:pos="284"/>
        </w:tabs>
        <w:autoSpaceDE w:val="0"/>
        <w:autoSpaceDN w:val="0"/>
        <w:adjustRightInd w:val="0"/>
        <w:ind w:left="0"/>
        <w:jc w:val="center"/>
        <w:rPr>
          <w:rFonts w:ascii="Times New Roman" w:eastAsiaTheme="minorHAnsi" w:hAnsi="Times New Roman"/>
          <w:b/>
          <w:bCs/>
          <w:sz w:val="28"/>
          <w:szCs w:val="28"/>
          <w14:ligatures w14:val="standardContextual"/>
        </w:rPr>
      </w:pPr>
      <w:r w:rsidRPr="00704C8E">
        <w:rPr>
          <w:rFonts w:ascii="Times New Roman" w:eastAsiaTheme="minorHAnsi" w:hAnsi="Times New Roman"/>
          <w:b/>
          <w:bCs/>
          <w:sz w:val="28"/>
          <w:szCs w:val="28"/>
          <w14:ligatures w14:val="standardContextual"/>
        </w:rPr>
        <w:t>Centrum Administracyjnym Placówek Opiekuńczo-Wychowawczych</w:t>
      </w:r>
    </w:p>
    <w:p w14:paraId="43358A55" w14:textId="77777777" w:rsidR="00704C8E" w:rsidRDefault="00704C8E" w:rsidP="00704C8E">
      <w:pPr>
        <w:pStyle w:val="Akapitzlist"/>
        <w:tabs>
          <w:tab w:val="left" w:pos="284"/>
        </w:tabs>
        <w:autoSpaceDE w:val="0"/>
        <w:autoSpaceDN w:val="0"/>
        <w:adjustRightInd w:val="0"/>
        <w:ind w:left="0"/>
        <w:jc w:val="center"/>
        <w:rPr>
          <w:rFonts w:ascii="Times New Roman" w:eastAsiaTheme="minorHAnsi" w:hAnsi="Times New Roman"/>
          <w:b/>
          <w:bCs/>
          <w:sz w:val="28"/>
          <w:szCs w:val="28"/>
          <w14:ligatures w14:val="standardContextual"/>
        </w:rPr>
      </w:pPr>
      <w:r w:rsidRPr="00704C8E">
        <w:rPr>
          <w:rFonts w:ascii="Times New Roman" w:eastAsiaTheme="minorHAnsi" w:hAnsi="Times New Roman"/>
          <w:b/>
          <w:bCs/>
          <w:sz w:val="28"/>
          <w:szCs w:val="28"/>
          <w14:ligatures w14:val="standardContextual"/>
        </w:rPr>
        <w:t>w Kłodzku</w:t>
      </w:r>
    </w:p>
    <w:p w14:paraId="626732C8" w14:textId="01FF3862" w:rsidR="00704C8E" w:rsidRDefault="00704C8E" w:rsidP="00704C8E">
      <w:pPr>
        <w:pStyle w:val="Akapitzlist"/>
        <w:tabs>
          <w:tab w:val="left" w:pos="284"/>
        </w:tabs>
        <w:autoSpaceDE w:val="0"/>
        <w:autoSpaceDN w:val="0"/>
        <w:adjustRightInd w:val="0"/>
        <w:ind w:left="0"/>
        <w:jc w:val="center"/>
        <w:rPr>
          <w:rFonts w:ascii="Times New Roman" w:eastAsiaTheme="minorHAnsi" w:hAnsi="Times New Roman"/>
          <w:b/>
          <w:bCs/>
          <w:sz w:val="28"/>
          <w:szCs w:val="28"/>
          <w14:ligatures w14:val="standardContextual"/>
        </w:rPr>
      </w:pPr>
      <w:r w:rsidRPr="00704C8E">
        <w:rPr>
          <w:rFonts w:ascii="Times New Roman" w:eastAsiaTheme="minorHAnsi" w:hAnsi="Times New Roman"/>
          <w:b/>
          <w:bCs/>
          <w:sz w:val="28"/>
          <w:szCs w:val="28"/>
          <w14:ligatures w14:val="standardContextual"/>
        </w:rPr>
        <w:t>ul. Korczaka 1</w:t>
      </w:r>
    </w:p>
    <w:p w14:paraId="47E05D6D" w14:textId="3670AD78" w:rsidR="00704C8E" w:rsidRPr="00704C8E" w:rsidRDefault="00704C8E" w:rsidP="00704C8E">
      <w:pPr>
        <w:pStyle w:val="Akapitzlist"/>
        <w:tabs>
          <w:tab w:val="left" w:pos="284"/>
        </w:tabs>
        <w:autoSpaceDE w:val="0"/>
        <w:autoSpaceDN w:val="0"/>
        <w:adjustRightInd w:val="0"/>
        <w:ind w:left="0"/>
        <w:jc w:val="center"/>
        <w:rPr>
          <w:rFonts w:ascii="Times New Roman" w:eastAsiaTheme="minorHAnsi" w:hAnsi="Times New Roman"/>
          <w:b/>
          <w:bCs/>
          <w:sz w:val="28"/>
          <w:szCs w:val="28"/>
        </w:rPr>
      </w:pPr>
      <w:r>
        <w:rPr>
          <w:rFonts w:ascii="Times New Roman" w:eastAsiaTheme="minorHAnsi" w:hAnsi="Times New Roman"/>
          <w:b/>
          <w:bCs/>
          <w:sz w:val="28"/>
          <w:szCs w:val="28"/>
          <w14:ligatures w14:val="standardContextual"/>
        </w:rPr>
        <w:t>57-300 Kłodzko</w:t>
      </w:r>
    </w:p>
    <w:p w14:paraId="30705FFC" w14:textId="77777777" w:rsidR="00704C8E" w:rsidRPr="00B90F04" w:rsidRDefault="00704C8E" w:rsidP="00704C8E">
      <w:pPr>
        <w:jc w:val="center"/>
        <w:rPr>
          <w:rFonts w:ascii="Times New Roman" w:hAnsi="Times New Roman"/>
          <w:b/>
          <w:bCs/>
          <w:sz w:val="28"/>
          <w:szCs w:val="28"/>
        </w:rPr>
      </w:pPr>
    </w:p>
    <w:p w14:paraId="621F12E6" w14:textId="77777777" w:rsidR="00704C8E" w:rsidRPr="00B90F04" w:rsidRDefault="00704C8E" w:rsidP="00704C8E">
      <w:pPr>
        <w:jc w:val="center"/>
        <w:rPr>
          <w:rFonts w:ascii="Times New Roman" w:hAnsi="Times New Roman"/>
          <w:b/>
          <w:bCs/>
          <w:sz w:val="28"/>
          <w:szCs w:val="28"/>
        </w:rPr>
      </w:pPr>
    </w:p>
    <w:p w14:paraId="5D24DEEA" w14:textId="77777777" w:rsidR="00704C8E" w:rsidRPr="00B90F04" w:rsidRDefault="00704C8E" w:rsidP="00704C8E">
      <w:pPr>
        <w:jc w:val="center"/>
        <w:rPr>
          <w:rFonts w:ascii="Times New Roman" w:hAnsi="Times New Roman"/>
          <w:b/>
          <w:bCs/>
          <w:sz w:val="28"/>
          <w:szCs w:val="28"/>
        </w:rPr>
      </w:pPr>
    </w:p>
    <w:p w14:paraId="6A889D48" w14:textId="77777777" w:rsidR="00704C8E" w:rsidRPr="00B90F04" w:rsidRDefault="00704C8E" w:rsidP="00704C8E">
      <w:pPr>
        <w:jc w:val="center"/>
        <w:rPr>
          <w:rFonts w:ascii="Times New Roman" w:hAnsi="Times New Roman"/>
          <w:b/>
          <w:bCs/>
          <w:sz w:val="28"/>
          <w:szCs w:val="28"/>
        </w:rPr>
      </w:pPr>
    </w:p>
    <w:p w14:paraId="1606D10A" w14:textId="77777777" w:rsidR="00704C8E" w:rsidRPr="00B90F04" w:rsidRDefault="00704C8E" w:rsidP="00704C8E">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1E8E261B" w14:textId="77777777" w:rsidR="00704C8E" w:rsidRPr="00B90F04" w:rsidRDefault="00704C8E" w:rsidP="00704C8E">
      <w:pPr>
        <w:jc w:val="center"/>
        <w:rPr>
          <w:rFonts w:ascii="Times New Roman" w:hAnsi="Times New Roman"/>
          <w:b/>
          <w:bCs/>
          <w:sz w:val="24"/>
          <w:szCs w:val="24"/>
        </w:rPr>
      </w:pPr>
    </w:p>
    <w:p w14:paraId="4E58997F" w14:textId="77777777" w:rsidR="00704C8E" w:rsidRPr="00B90F04" w:rsidRDefault="00704C8E" w:rsidP="00704C8E">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24</w:t>
      </w:r>
      <w:r w:rsidRPr="00B90F04">
        <w:rPr>
          <w:rFonts w:ascii="Times New Roman" w:hAnsi="Times New Roman"/>
          <w:sz w:val="20"/>
          <w:szCs w:val="20"/>
        </w:rPr>
        <w:t xml:space="preserve"> r. poz. </w:t>
      </w:r>
      <w:r>
        <w:rPr>
          <w:rFonts w:ascii="Times New Roman" w:hAnsi="Times New Roman"/>
          <w:sz w:val="20"/>
          <w:szCs w:val="20"/>
        </w:rPr>
        <w:t>1320</w:t>
      </w:r>
      <w:r w:rsidRPr="00B90F04">
        <w:rPr>
          <w:rFonts w:ascii="Times New Roman" w:hAnsi="Times New Roman"/>
          <w:sz w:val="20"/>
          <w:szCs w:val="20"/>
        </w:rPr>
        <w:t>)</w:t>
      </w:r>
    </w:p>
    <w:p w14:paraId="3805861D" w14:textId="77777777" w:rsidR="00704C8E" w:rsidRPr="00B90F04" w:rsidRDefault="00704C8E" w:rsidP="00704C8E">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46F6CC5E" w14:textId="77777777" w:rsidR="00704C8E" w:rsidRPr="00B90F04" w:rsidRDefault="00704C8E" w:rsidP="00704C8E">
      <w:pPr>
        <w:jc w:val="center"/>
        <w:rPr>
          <w:rFonts w:ascii="Times New Roman" w:hAnsi="Times New Roman"/>
          <w:b/>
          <w:bCs/>
          <w:sz w:val="24"/>
          <w:szCs w:val="24"/>
        </w:rPr>
      </w:pPr>
    </w:p>
    <w:p w14:paraId="050B1715" w14:textId="77777777" w:rsidR="00704C8E" w:rsidRDefault="00704C8E" w:rsidP="00704C8E">
      <w:pPr>
        <w:jc w:val="center"/>
        <w:rPr>
          <w:rFonts w:ascii="Times New Roman" w:hAnsi="Times New Roman"/>
          <w:b/>
          <w:bCs/>
          <w:sz w:val="24"/>
          <w:szCs w:val="24"/>
        </w:rPr>
      </w:pPr>
    </w:p>
    <w:p w14:paraId="2BA533A4" w14:textId="77777777" w:rsidR="00704C8E" w:rsidRPr="00B90F04" w:rsidRDefault="00704C8E" w:rsidP="00704C8E">
      <w:pPr>
        <w:jc w:val="center"/>
        <w:rPr>
          <w:rFonts w:ascii="Times New Roman" w:hAnsi="Times New Roman"/>
          <w:b/>
          <w:bCs/>
          <w:sz w:val="24"/>
          <w:szCs w:val="24"/>
        </w:rPr>
      </w:pPr>
    </w:p>
    <w:p w14:paraId="15812772" w14:textId="77777777" w:rsidR="00704C8E" w:rsidRPr="00B90F04" w:rsidRDefault="00704C8E" w:rsidP="00704C8E">
      <w:pPr>
        <w:rPr>
          <w:rFonts w:ascii="Times New Roman" w:hAnsi="Times New Roman"/>
          <w:b/>
          <w:bCs/>
          <w:sz w:val="24"/>
          <w:szCs w:val="24"/>
        </w:rPr>
      </w:pPr>
    </w:p>
    <w:p w14:paraId="16D2F757" w14:textId="4B94AEDF" w:rsidR="00704C8E" w:rsidRPr="003A0A2F" w:rsidRDefault="00704C8E" w:rsidP="00704C8E">
      <w:pPr>
        <w:autoSpaceDE w:val="0"/>
        <w:autoSpaceDN w:val="0"/>
        <w:adjustRightInd w:val="0"/>
        <w:jc w:val="both"/>
        <w:rPr>
          <w:rFonts w:ascii="Times New Roman" w:eastAsia="HG Mincho Light J" w:hAnsi="Times New Roman"/>
          <w:b/>
          <w:bCs/>
          <w:sz w:val="28"/>
          <w:szCs w:val="28"/>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Pr="003A0A2F">
        <w:rPr>
          <w:rFonts w:ascii="Times New Roman" w:eastAsia="HG Mincho Light J" w:hAnsi="Times New Roman"/>
          <w:b/>
          <w:bCs/>
          <w:sz w:val="28"/>
          <w:szCs w:val="28"/>
        </w:rPr>
        <w:t xml:space="preserve">Wymiana stolarki okiennej drewnianej </w:t>
      </w:r>
      <w:r>
        <w:rPr>
          <w:rFonts w:ascii="Times New Roman" w:eastAsia="HG Mincho Light J" w:hAnsi="Times New Roman"/>
          <w:b/>
          <w:bCs/>
          <w:sz w:val="28"/>
          <w:szCs w:val="28"/>
        </w:rPr>
        <w:t xml:space="preserve">                      </w:t>
      </w:r>
      <w:r w:rsidRPr="003A0A2F">
        <w:rPr>
          <w:rFonts w:ascii="Times New Roman" w:eastAsia="HG Mincho Light J" w:hAnsi="Times New Roman"/>
          <w:b/>
          <w:bCs/>
          <w:sz w:val="28"/>
          <w:szCs w:val="28"/>
        </w:rPr>
        <w:t xml:space="preserve">w pomieszczeniach </w:t>
      </w:r>
      <w:r>
        <w:rPr>
          <w:rFonts w:ascii="Times New Roman" w:eastAsia="HG Mincho Light J" w:hAnsi="Times New Roman"/>
          <w:b/>
          <w:bCs/>
          <w:sz w:val="28"/>
          <w:szCs w:val="28"/>
        </w:rPr>
        <w:t xml:space="preserve">na </w:t>
      </w:r>
      <w:r>
        <w:rPr>
          <w:rFonts w:ascii="Times New Roman" w:eastAsia="HG Mincho Light J" w:hAnsi="Times New Roman"/>
          <w:b/>
          <w:bCs/>
          <w:sz w:val="28"/>
          <w:szCs w:val="28"/>
        </w:rPr>
        <w:t xml:space="preserve">I </w:t>
      </w:r>
      <w:proofErr w:type="spellStart"/>
      <w:r>
        <w:rPr>
          <w:rFonts w:ascii="Times New Roman" w:eastAsia="HG Mincho Light J" w:hAnsi="Times New Roman"/>
          <w:b/>
          <w:bCs/>
          <w:sz w:val="28"/>
          <w:szCs w:val="28"/>
        </w:rPr>
        <w:t>i</w:t>
      </w:r>
      <w:proofErr w:type="spellEnd"/>
      <w:r>
        <w:rPr>
          <w:rFonts w:ascii="Times New Roman" w:eastAsia="HG Mincho Light J" w:hAnsi="Times New Roman"/>
          <w:b/>
          <w:bCs/>
          <w:sz w:val="28"/>
          <w:szCs w:val="28"/>
        </w:rPr>
        <w:t xml:space="preserve"> II piętrze </w:t>
      </w:r>
      <w:r w:rsidRPr="003A0A2F">
        <w:rPr>
          <w:rFonts w:ascii="Times New Roman" w:eastAsia="HG Mincho Light J" w:hAnsi="Times New Roman"/>
          <w:b/>
          <w:bCs/>
          <w:sz w:val="28"/>
          <w:szCs w:val="28"/>
        </w:rPr>
        <w:t>w Centrum Administr</w:t>
      </w:r>
      <w:r>
        <w:rPr>
          <w:rFonts w:ascii="Times New Roman" w:eastAsia="HG Mincho Light J" w:hAnsi="Times New Roman"/>
          <w:b/>
          <w:bCs/>
          <w:sz w:val="28"/>
          <w:szCs w:val="28"/>
        </w:rPr>
        <w:t>a</w:t>
      </w:r>
      <w:r w:rsidRPr="003A0A2F">
        <w:rPr>
          <w:rFonts w:ascii="Times New Roman" w:eastAsia="HG Mincho Light J" w:hAnsi="Times New Roman"/>
          <w:b/>
          <w:bCs/>
          <w:sz w:val="28"/>
          <w:szCs w:val="28"/>
        </w:rPr>
        <w:t>cyjn</w:t>
      </w:r>
      <w:r>
        <w:rPr>
          <w:rFonts w:ascii="Times New Roman" w:eastAsia="HG Mincho Light J" w:hAnsi="Times New Roman"/>
          <w:b/>
          <w:bCs/>
          <w:sz w:val="28"/>
          <w:szCs w:val="28"/>
        </w:rPr>
        <w:t>ym</w:t>
      </w:r>
      <w:r w:rsidRPr="003A0A2F">
        <w:rPr>
          <w:rFonts w:ascii="Times New Roman" w:eastAsia="HG Mincho Light J" w:hAnsi="Times New Roman"/>
          <w:b/>
          <w:bCs/>
          <w:sz w:val="28"/>
          <w:szCs w:val="28"/>
        </w:rPr>
        <w:t xml:space="preserve"> Placówek Opieku</w:t>
      </w:r>
      <w:r>
        <w:rPr>
          <w:rFonts w:ascii="Times New Roman" w:eastAsia="HG Mincho Light J" w:hAnsi="Times New Roman"/>
          <w:b/>
          <w:bCs/>
          <w:sz w:val="28"/>
          <w:szCs w:val="28"/>
        </w:rPr>
        <w:t>ń</w:t>
      </w:r>
      <w:r w:rsidRPr="003A0A2F">
        <w:rPr>
          <w:rFonts w:ascii="Times New Roman" w:eastAsia="HG Mincho Light J" w:hAnsi="Times New Roman"/>
          <w:b/>
          <w:bCs/>
          <w:sz w:val="28"/>
          <w:szCs w:val="28"/>
        </w:rPr>
        <w:t>czo-Wychowawczych</w:t>
      </w:r>
      <w:r>
        <w:rPr>
          <w:rFonts w:ascii="Times New Roman" w:eastAsia="HG Mincho Light J" w:hAnsi="Times New Roman"/>
          <w:b/>
          <w:bCs/>
          <w:sz w:val="28"/>
          <w:szCs w:val="28"/>
        </w:rPr>
        <w:t xml:space="preserve"> </w:t>
      </w:r>
      <w:r w:rsidRPr="003A0A2F">
        <w:rPr>
          <w:rFonts w:ascii="Times New Roman" w:eastAsia="HG Mincho Light J" w:hAnsi="Times New Roman"/>
          <w:b/>
          <w:bCs/>
          <w:sz w:val="28"/>
          <w:szCs w:val="28"/>
        </w:rPr>
        <w:t>w Kłodzku</w:t>
      </w:r>
      <w:r>
        <w:rPr>
          <w:rFonts w:ascii="Times New Roman" w:eastAsia="HG Mincho Light J" w:hAnsi="Times New Roman"/>
          <w:b/>
          <w:bCs/>
          <w:sz w:val="28"/>
          <w:szCs w:val="28"/>
        </w:rPr>
        <w:t>.</w:t>
      </w:r>
    </w:p>
    <w:p w14:paraId="36677D8D" w14:textId="77777777" w:rsidR="00704C8E" w:rsidRPr="00B90F04" w:rsidRDefault="00704C8E" w:rsidP="00704C8E">
      <w:pPr>
        <w:ind w:right="-287"/>
        <w:rPr>
          <w:rFonts w:ascii="Times New Roman" w:hAnsi="Times New Roman"/>
          <w:sz w:val="24"/>
          <w:szCs w:val="24"/>
        </w:rPr>
      </w:pPr>
      <w:r w:rsidRPr="00B90F04">
        <w:rPr>
          <w:rFonts w:ascii="Times New Roman" w:hAnsi="Times New Roman"/>
          <w:sz w:val="24"/>
          <w:szCs w:val="24"/>
        </w:rPr>
        <w:t xml:space="preserve"> </w:t>
      </w:r>
    </w:p>
    <w:p w14:paraId="3B4865DC" w14:textId="77777777" w:rsidR="00704C8E" w:rsidRPr="00B90F04" w:rsidRDefault="00704C8E" w:rsidP="00704C8E">
      <w:pPr>
        <w:ind w:right="-287"/>
        <w:rPr>
          <w:rFonts w:ascii="Times New Roman" w:hAnsi="Times New Roman"/>
          <w:b/>
          <w:bCs/>
          <w:sz w:val="24"/>
          <w:szCs w:val="24"/>
        </w:rPr>
      </w:pPr>
    </w:p>
    <w:p w14:paraId="63788861" w14:textId="77777777" w:rsidR="00704C8E" w:rsidRPr="00B90F04" w:rsidRDefault="00704C8E" w:rsidP="00704C8E">
      <w:pPr>
        <w:rPr>
          <w:rFonts w:ascii="Times New Roman" w:hAnsi="Times New Roman"/>
          <w:b/>
          <w:bCs/>
          <w:sz w:val="24"/>
          <w:szCs w:val="24"/>
        </w:rPr>
      </w:pPr>
    </w:p>
    <w:p w14:paraId="2214DAD0" w14:textId="77777777" w:rsidR="00704C8E" w:rsidRPr="00B90F04" w:rsidRDefault="00704C8E" w:rsidP="00704C8E">
      <w:pPr>
        <w:rPr>
          <w:rFonts w:ascii="Times New Roman" w:hAnsi="Times New Roman"/>
          <w:b/>
          <w:bCs/>
          <w:sz w:val="24"/>
          <w:szCs w:val="24"/>
        </w:rPr>
      </w:pPr>
    </w:p>
    <w:p w14:paraId="151B34C8" w14:textId="77777777" w:rsidR="00704C8E" w:rsidRPr="00B90F04" w:rsidRDefault="00704C8E" w:rsidP="00704C8E">
      <w:pPr>
        <w:rPr>
          <w:rFonts w:ascii="Times New Roman" w:hAnsi="Times New Roman"/>
          <w:b/>
          <w:bCs/>
          <w:sz w:val="24"/>
          <w:szCs w:val="24"/>
        </w:rPr>
      </w:pPr>
    </w:p>
    <w:p w14:paraId="4FC4A09E" w14:textId="77777777" w:rsidR="00704C8E" w:rsidRPr="00B90F04" w:rsidRDefault="00704C8E" w:rsidP="00704C8E">
      <w:pPr>
        <w:rPr>
          <w:rFonts w:ascii="Times New Roman" w:hAnsi="Times New Roman"/>
          <w:b/>
          <w:bCs/>
          <w:sz w:val="24"/>
          <w:szCs w:val="24"/>
        </w:rPr>
      </w:pPr>
    </w:p>
    <w:p w14:paraId="45529D92" w14:textId="77777777" w:rsidR="00704C8E" w:rsidRPr="00B90F04" w:rsidRDefault="00704C8E" w:rsidP="00704C8E">
      <w:pPr>
        <w:rPr>
          <w:rFonts w:ascii="Times New Roman" w:hAnsi="Times New Roman"/>
          <w:b/>
          <w:bCs/>
          <w:sz w:val="24"/>
          <w:szCs w:val="24"/>
        </w:rPr>
      </w:pPr>
    </w:p>
    <w:p w14:paraId="0D73D185" w14:textId="77777777" w:rsidR="00704C8E" w:rsidRPr="00B90F04" w:rsidRDefault="00704C8E" w:rsidP="00704C8E">
      <w:pPr>
        <w:rPr>
          <w:rFonts w:ascii="Times New Roman" w:hAnsi="Times New Roman"/>
          <w:b/>
          <w:bCs/>
          <w:sz w:val="24"/>
          <w:szCs w:val="24"/>
        </w:rPr>
      </w:pPr>
    </w:p>
    <w:p w14:paraId="2F3988E0" w14:textId="366DBD89" w:rsidR="00704C8E" w:rsidRPr="00B90F04" w:rsidRDefault="00704C8E" w:rsidP="00704C8E">
      <w:pPr>
        <w:rPr>
          <w:rFonts w:ascii="Times New Roman" w:hAnsi="Times New Roman"/>
          <w:b/>
          <w:bCs/>
          <w:sz w:val="24"/>
          <w:szCs w:val="24"/>
        </w:rPr>
      </w:pPr>
      <w:r w:rsidRPr="00B90F04">
        <w:rPr>
          <w:rFonts w:ascii="Times New Roman" w:hAnsi="Times New Roman"/>
          <w:b/>
          <w:bCs/>
          <w:sz w:val="24"/>
          <w:szCs w:val="24"/>
        </w:rPr>
        <w:t xml:space="preserve">Nr sprawy: </w:t>
      </w:r>
    </w:p>
    <w:p w14:paraId="4D44BDA2" w14:textId="77777777" w:rsidR="00704C8E" w:rsidRPr="00B90F04" w:rsidRDefault="00704C8E" w:rsidP="00704C8E">
      <w:pPr>
        <w:rPr>
          <w:rFonts w:ascii="Times New Roman" w:hAnsi="Times New Roman"/>
          <w:b/>
          <w:bCs/>
          <w:sz w:val="24"/>
          <w:szCs w:val="24"/>
        </w:rPr>
      </w:pPr>
    </w:p>
    <w:p w14:paraId="612BDBE5" w14:textId="77777777" w:rsidR="00704C8E" w:rsidRPr="00B90F04" w:rsidRDefault="00704C8E" w:rsidP="00704C8E">
      <w:pPr>
        <w:jc w:val="right"/>
        <w:rPr>
          <w:rFonts w:ascii="Times New Roman" w:hAnsi="Times New Roman"/>
          <w:b/>
          <w:bCs/>
        </w:rPr>
      </w:pPr>
      <w:r w:rsidRPr="00B90F04">
        <w:rPr>
          <w:rFonts w:ascii="Times New Roman" w:hAnsi="Times New Roman"/>
          <w:b/>
          <w:bCs/>
        </w:rPr>
        <w:t xml:space="preserve">                                                                                                        Zatwierdzam</w:t>
      </w:r>
    </w:p>
    <w:p w14:paraId="6A9FDD8B" w14:textId="77777777" w:rsidR="00704C8E" w:rsidRPr="00B90F04" w:rsidRDefault="00704C8E" w:rsidP="00704C8E">
      <w:pPr>
        <w:jc w:val="right"/>
        <w:rPr>
          <w:rFonts w:ascii="Times New Roman" w:hAnsi="Times New Roman"/>
          <w:b/>
          <w:bCs/>
        </w:rPr>
      </w:pPr>
    </w:p>
    <w:p w14:paraId="12031948" w14:textId="77777777" w:rsidR="00704C8E" w:rsidRPr="00B90F04" w:rsidRDefault="00704C8E" w:rsidP="00704C8E">
      <w:pPr>
        <w:jc w:val="right"/>
        <w:rPr>
          <w:rFonts w:ascii="Times New Roman" w:hAnsi="Times New Roman"/>
          <w:b/>
          <w:bCs/>
        </w:rPr>
      </w:pPr>
      <w:r w:rsidRPr="00B90F04">
        <w:rPr>
          <w:rFonts w:ascii="Times New Roman" w:hAnsi="Times New Roman"/>
          <w:b/>
          <w:bCs/>
        </w:rPr>
        <w:t xml:space="preserve">                                                                                                       ………………………………</w:t>
      </w:r>
    </w:p>
    <w:p w14:paraId="1BED9555" w14:textId="77777777" w:rsidR="00704C8E" w:rsidRPr="00B90F04" w:rsidRDefault="00704C8E" w:rsidP="00704C8E">
      <w:pPr>
        <w:rPr>
          <w:rFonts w:ascii="Times New Roman" w:hAnsi="Times New Roman"/>
          <w:b/>
          <w:bCs/>
        </w:rPr>
      </w:pPr>
    </w:p>
    <w:p w14:paraId="04869DDF" w14:textId="77777777" w:rsidR="00704C8E" w:rsidRPr="00B90F04" w:rsidRDefault="00704C8E" w:rsidP="00704C8E">
      <w:pPr>
        <w:rPr>
          <w:rFonts w:ascii="Times New Roman" w:hAnsi="Times New Roman"/>
          <w:b/>
          <w:bCs/>
        </w:rPr>
      </w:pPr>
    </w:p>
    <w:p w14:paraId="66A0F010" w14:textId="77777777" w:rsidR="00704C8E" w:rsidRPr="00B90F04" w:rsidRDefault="00704C8E" w:rsidP="00704C8E">
      <w:pPr>
        <w:rPr>
          <w:rFonts w:ascii="Times New Roman" w:hAnsi="Times New Roman"/>
          <w:b/>
          <w:bCs/>
        </w:rPr>
      </w:pPr>
    </w:p>
    <w:p w14:paraId="47267C3D" w14:textId="77777777" w:rsidR="00704C8E" w:rsidRPr="00B90F04" w:rsidRDefault="00704C8E" w:rsidP="00704C8E">
      <w:pPr>
        <w:rPr>
          <w:rFonts w:ascii="Times New Roman" w:hAnsi="Times New Roman"/>
          <w:b/>
          <w:bCs/>
        </w:rPr>
      </w:pPr>
    </w:p>
    <w:p w14:paraId="2A79159D" w14:textId="68F26731" w:rsidR="00704C8E" w:rsidRPr="00B90F04" w:rsidRDefault="00704C8E" w:rsidP="00704C8E">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Pr>
          <w:rFonts w:ascii="Times New Roman" w:hAnsi="Times New Roman"/>
          <w:b/>
          <w:bCs/>
        </w:rPr>
        <w:t>13.06</w:t>
      </w:r>
      <w:r>
        <w:rPr>
          <w:rFonts w:ascii="Times New Roman" w:hAnsi="Times New Roman"/>
          <w:b/>
          <w:bCs/>
        </w:rPr>
        <w:t>.2025</w:t>
      </w:r>
      <w:r w:rsidRPr="00B90F04">
        <w:rPr>
          <w:rFonts w:ascii="Times New Roman" w:hAnsi="Times New Roman"/>
          <w:b/>
          <w:bCs/>
        </w:rPr>
        <w:t xml:space="preserve"> r.</w:t>
      </w:r>
    </w:p>
    <w:p w14:paraId="023EFFA1" w14:textId="77777777" w:rsidR="00704C8E" w:rsidRPr="00B90F04" w:rsidRDefault="00704C8E" w:rsidP="00704C8E">
      <w:pPr>
        <w:rPr>
          <w:rFonts w:ascii="Times New Roman" w:hAnsi="Times New Roman"/>
          <w:b/>
          <w:bCs/>
          <w:color w:val="000000"/>
          <w:sz w:val="24"/>
          <w:szCs w:val="24"/>
        </w:rPr>
      </w:pPr>
    </w:p>
    <w:p w14:paraId="45E183ED" w14:textId="77777777" w:rsidR="00704C8E" w:rsidRPr="00B90F04" w:rsidRDefault="00704C8E" w:rsidP="00704C8E">
      <w:pPr>
        <w:rPr>
          <w:rFonts w:ascii="Times New Roman" w:hAnsi="Times New Roman"/>
          <w:b/>
          <w:bCs/>
          <w:color w:val="000000"/>
          <w:sz w:val="24"/>
          <w:szCs w:val="24"/>
        </w:rPr>
      </w:pPr>
    </w:p>
    <w:p w14:paraId="778EFD07" w14:textId="77777777" w:rsidR="00704C8E" w:rsidRPr="00B90F04" w:rsidRDefault="00704C8E" w:rsidP="00704C8E">
      <w:pPr>
        <w:rPr>
          <w:rFonts w:ascii="Times New Roman" w:hAnsi="Times New Roman"/>
          <w:b/>
          <w:bCs/>
          <w:color w:val="000000"/>
        </w:rPr>
      </w:pPr>
    </w:p>
    <w:p w14:paraId="438DF5E5" w14:textId="77777777" w:rsidR="00704C8E" w:rsidRPr="00B90F04" w:rsidRDefault="00704C8E" w:rsidP="00704C8E">
      <w:pPr>
        <w:rPr>
          <w:rFonts w:ascii="Times New Roman" w:hAnsi="Times New Roman"/>
          <w:b/>
          <w:bCs/>
          <w:color w:val="000000"/>
        </w:rPr>
      </w:pPr>
    </w:p>
    <w:p w14:paraId="381F31E0" w14:textId="77777777" w:rsidR="00704C8E" w:rsidRPr="00B90F04" w:rsidRDefault="00704C8E" w:rsidP="00704C8E">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1FC9367E" w14:textId="77777777" w:rsidR="00704C8E" w:rsidRPr="0046360C" w:rsidRDefault="00704C8E" w:rsidP="00704C8E">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053C4AA1" w14:textId="77777777" w:rsidR="00704C8E" w:rsidRDefault="00704C8E" w:rsidP="00704C8E">
      <w:pPr>
        <w:ind w:right="-287"/>
        <w:rPr>
          <w:rFonts w:ascii="Verdana" w:hAnsi="Verdana" w:cs="Verdana"/>
          <w:b/>
          <w:bCs/>
          <w:color w:val="000000"/>
          <w:sz w:val="18"/>
          <w:szCs w:val="18"/>
        </w:rPr>
      </w:pPr>
    </w:p>
    <w:p w14:paraId="7507C792" w14:textId="77777777" w:rsidR="00704C8E" w:rsidRDefault="00704C8E" w:rsidP="00704C8E">
      <w:pPr>
        <w:pStyle w:val="WW-Tekstpodstawowywcity31"/>
        <w:ind w:left="0"/>
        <w:rPr>
          <w:rFonts w:ascii="Verdana" w:hAnsi="Verdana" w:cs="Verdana"/>
          <w:b/>
          <w:bCs/>
          <w:color w:val="000000"/>
          <w:sz w:val="18"/>
          <w:szCs w:val="18"/>
        </w:rPr>
      </w:pPr>
    </w:p>
    <w:p w14:paraId="46801803" w14:textId="77777777" w:rsidR="00704C8E" w:rsidRDefault="00704C8E" w:rsidP="00704C8E">
      <w:pPr>
        <w:pStyle w:val="WW-Tekstpodstawowywcity31"/>
        <w:ind w:left="0"/>
        <w:rPr>
          <w:rFonts w:ascii="Verdana" w:hAnsi="Verdana" w:cs="Verdana"/>
          <w:b/>
          <w:bCs/>
          <w:color w:val="000000"/>
          <w:sz w:val="18"/>
          <w:szCs w:val="18"/>
        </w:rPr>
      </w:pPr>
    </w:p>
    <w:p w14:paraId="3B25FB30" w14:textId="77777777" w:rsidR="00704C8E" w:rsidRDefault="00704C8E" w:rsidP="00704C8E">
      <w:pPr>
        <w:pStyle w:val="WW-Tekstpodstawowywcity31"/>
        <w:ind w:left="0"/>
        <w:rPr>
          <w:rFonts w:ascii="Verdana" w:hAnsi="Verdana" w:cs="Verdana"/>
          <w:b/>
          <w:bCs/>
          <w:color w:val="000000"/>
          <w:sz w:val="18"/>
          <w:szCs w:val="18"/>
        </w:rPr>
      </w:pPr>
    </w:p>
    <w:p w14:paraId="3B2240F2" w14:textId="77777777" w:rsidR="00704C8E" w:rsidRDefault="00704C8E" w:rsidP="00704C8E">
      <w:pPr>
        <w:pStyle w:val="WW-Tekstpodstawowywcity31"/>
        <w:ind w:left="0"/>
        <w:rPr>
          <w:rFonts w:ascii="Verdana" w:hAnsi="Verdana" w:cs="Verdana"/>
          <w:b/>
          <w:bCs/>
          <w:color w:val="000000"/>
          <w:sz w:val="18"/>
          <w:szCs w:val="18"/>
        </w:rPr>
      </w:pPr>
    </w:p>
    <w:p w14:paraId="2C225BF5" w14:textId="77777777" w:rsidR="00704C8E" w:rsidRDefault="00704C8E" w:rsidP="00704C8E">
      <w:pPr>
        <w:pStyle w:val="WW-Tekstpodstawowywcity31"/>
        <w:ind w:left="0"/>
        <w:rPr>
          <w:rFonts w:ascii="Verdana" w:hAnsi="Verdana" w:cs="Verdana"/>
          <w:b/>
          <w:bCs/>
          <w:color w:val="000000"/>
          <w:sz w:val="18"/>
          <w:szCs w:val="18"/>
        </w:rPr>
      </w:pPr>
    </w:p>
    <w:p w14:paraId="3D2E89E4" w14:textId="77777777" w:rsidR="00704C8E" w:rsidRDefault="00704C8E" w:rsidP="00704C8E">
      <w:pPr>
        <w:pStyle w:val="WW-Tekstpodstawowywcity31"/>
        <w:ind w:left="0"/>
        <w:rPr>
          <w:rFonts w:ascii="Verdana" w:hAnsi="Verdana" w:cs="Verdana"/>
          <w:b/>
          <w:bCs/>
          <w:color w:val="000000"/>
          <w:sz w:val="18"/>
          <w:szCs w:val="18"/>
        </w:rPr>
      </w:pPr>
    </w:p>
    <w:p w14:paraId="3D6CB909" w14:textId="77777777" w:rsidR="00704C8E" w:rsidRDefault="00704C8E" w:rsidP="00704C8E">
      <w:pPr>
        <w:pStyle w:val="WW-Tekstpodstawowywcity31"/>
        <w:ind w:left="0"/>
        <w:rPr>
          <w:rFonts w:ascii="Verdana" w:hAnsi="Verdana" w:cs="Verdana"/>
          <w:b/>
          <w:bCs/>
          <w:color w:val="000000"/>
          <w:sz w:val="18"/>
          <w:szCs w:val="18"/>
        </w:rPr>
      </w:pPr>
    </w:p>
    <w:p w14:paraId="0F035382" w14:textId="77777777" w:rsidR="00704C8E" w:rsidRDefault="00704C8E" w:rsidP="00704C8E">
      <w:pPr>
        <w:pStyle w:val="WW-Tekstpodstawowywcity31"/>
        <w:ind w:left="0"/>
        <w:rPr>
          <w:rFonts w:ascii="Verdana" w:hAnsi="Verdana" w:cs="Verdana"/>
          <w:b/>
          <w:bCs/>
          <w:color w:val="000000"/>
          <w:sz w:val="18"/>
          <w:szCs w:val="18"/>
        </w:rPr>
      </w:pPr>
    </w:p>
    <w:p w14:paraId="0DA74F69" w14:textId="77777777" w:rsidR="00704C8E" w:rsidRDefault="00704C8E" w:rsidP="00704C8E">
      <w:pPr>
        <w:pStyle w:val="WW-Tekstpodstawowywcity31"/>
        <w:ind w:left="0"/>
        <w:rPr>
          <w:rFonts w:ascii="Verdana" w:hAnsi="Verdana" w:cs="Verdana"/>
          <w:b/>
          <w:bCs/>
          <w:color w:val="000000"/>
          <w:sz w:val="18"/>
          <w:szCs w:val="18"/>
        </w:rPr>
      </w:pPr>
    </w:p>
    <w:p w14:paraId="669E36EC" w14:textId="77777777" w:rsidR="00704C8E" w:rsidRDefault="00704C8E" w:rsidP="00704C8E">
      <w:pPr>
        <w:pStyle w:val="WW-Tekstpodstawowywcity31"/>
        <w:ind w:left="0"/>
        <w:rPr>
          <w:rFonts w:ascii="Verdana" w:hAnsi="Verdana" w:cs="Verdana"/>
          <w:b/>
          <w:bCs/>
          <w:color w:val="000000"/>
          <w:sz w:val="18"/>
          <w:szCs w:val="18"/>
        </w:rPr>
      </w:pPr>
    </w:p>
    <w:p w14:paraId="5EADFC62" w14:textId="77777777" w:rsidR="00704C8E" w:rsidRDefault="00704C8E" w:rsidP="00704C8E">
      <w:pPr>
        <w:pStyle w:val="WW-Tekstpodstawowywcity31"/>
        <w:ind w:left="0"/>
        <w:rPr>
          <w:rFonts w:ascii="Verdana" w:hAnsi="Verdana" w:cs="Verdana"/>
          <w:b/>
          <w:bCs/>
          <w:color w:val="000000"/>
          <w:sz w:val="18"/>
          <w:szCs w:val="18"/>
        </w:rPr>
      </w:pPr>
    </w:p>
    <w:p w14:paraId="53B83715" w14:textId="77777777" w:rsidR="00704C8E" w:rsidRDefault="00704C8E" w:rsidP="00704C8E">
      <w:pPr>
        <w:pStyle w:val="WW-Tekstpodstawowywcity31"/>
        <w:ind w:left="0"/>
        <w:rPr>
          <w:rFonts w:ascii="Verdana" w:hAnsi="Verdana" w:cs="Verdana"/>
          <w:b/>
          <w:bCs/>
          <w:color w:val="000000"/>
          <w:sz w:val="18"/>
          <w:szCs w:val="18"/>
        </w:rPr>
      </w:pPr>
    </w:p>
    <w:p w14:paraId="5D2607A7" w14:textId="77777777" w:rsidR="00704C8E" w:rsidRDefault="00704C8E" w:rsidP="00704C8E">
      <w:pPr>
        <w:pStyle w:val="WW-Tekstpodstawowywcity31"/>
        <w:ind w:left="0"/>
        <w:rPr>
          <w:rFonts w:ascii="Verdana" w:hAnsi="Verdana" w:cs="Verdana"/>
          <w:b/>
          <w:bCs/>
          <w:color w:val="000000"/>
          <w:sz w:val="18"/>
          <w:szCs w:val="18"/>
        </w:rPr>
      </w:pPr>
    </w:p>
    <w:p w14:paraId="17008882" w14:textId="77777777" w:rsidR="00704C8E" w:rsidRDefault="00704C8E" w:rsidP="00704C8E">
      <w:pPr>
        <w:pStyle w:val="WW-Tekstpodstawowywcity31"/>
        <w:ind w:left="0"/>
        <w:rPr>
          <w:rFonts w:ascii="Verdana" w:hAnsi="Verdana" w:cs="Verdana"/>
          <w:b/>
          <w:bCs/>
          <w:color w:val="000000"/>
          <w:sz w:val="18"/>
          <w:szCs w:val="18"/>
        </w:rPr>
      </w:pPr>
    </w:p>
    <w:p w14:paraId="0A8199DA" w14:textId="77777777" w:rsidR="00704C8E" w:rsidRDefault="00704C8E" w:rsidP="00704C8E">
      <w:pPr>
        <w:pStyle w:val="WW-Tekstpodstawowywcity31"/>
        <w:ind w:left="0"/>
        <w:rPr>
          <w:rFonts w:ascii="Verdana" w:hAnsi="Verdana" w:cs="Verdana"/>
          <w:b/>
          <w:bCs/>
          <w:color w:val="000000"/>
          <w:sz w:val="18"/>
          <w:szCs w:val="18"/>
        </w:rPr>
      </w:pPr>
    </w:p>
    <w:p w14:paraId="28F803A2" w14:textId="77777777" w:rsidR="00704C8E" w:rsidRDefault="00704C8E" w:rsidP="00704C8E">
      <w:pPr>
        <w:pStyle w:val="WW-Tekstpodstawowywcity31"/>
        <w:ind w:left="0"/>
        <w:rPr>
          <w:rFonts w:ascii="Verdana" w:hAnsi="Verdana" w:cs="Verdana"/>
          <w:b/>
          <w:bCs/>
          <w:color w:val="000000"/>
          <w:sz w:val="18"/>
          <w:szCs w:val="18"/>
        </w:rPr>
      </w:pPr>
    </w:p>
    <w:p w14:paraId="4DB0239C" w14:textId="77777777" w:rsidR="00704C8E" w:rsidRDefault="00704C8E" w:rsidP="00704C8E">
      <w:pPr>
        <w:pStyle w:val="WW-Tekstpodstawowywcity31"/>
        <w:ind w:left="0"/>
        <w:rPr>
          <w:rFonts w:ascii="Verdana" w:hAnsi="Verdana" w:cs="Verdana"/>
          <w:b/>
          <w:bCs/>
          <w:color w:val="000000"/>
          <w:sz w:val="18"/>
          <w:szCs w:val="18"/>
        </w:rPr>
      </w:pPr>
    </w:p>
    <w:p w14:paraId="7952F5A1" w14:textId="77777777" w:rsidR="00704C8E" w:rsidRDefault="00704C8E" w:rsidP="00704C8E">
      <w:pPr>
        <w:pStyle w:val="WW-Tekstpodstawowywcity31"/>
        <w:ind w:left="0"/>
        <w:rPr>
          <w:rFonts w:ascii="Verdana" w:hAnsi="Verdana" w:cs="Verdana"/>
          <w:b/>
          <w:bCs/>
          <w:color w:val="000000"/>
          <w:sz w:val="18"/>
          <w:szCs w:val="18"/>
        </w:rPr>
      </w:pPr>
    </w:p>
    <w:p w14:paraId="7EA61925" w14:textId="77777777" w:rsidR="00704C8E" w:rsidRDefault="00704C8E" w:rsidP="00704C8E">
      <w:pPr>
        <w:pStyle w:val="WW-Tekstpodstawowywcity31"/>
        <w:ind w:left="0"/>
        <w:rPr>
          <w:rFonts w:ascii="Verdana" w:hAnsi="Verdana" w:cs="Verdana"/>
          <w:b/>
          <w:bCs/>
          <w:color w:val="000000"/>
          <w:sz w:val="18"/>
          <w:szCs w:val="18"/>
        </w:rPr>
      </w:pPr>
    </w:p>
    <w:p w14:paraId="451FA3CA" w14:textId="77777777" w:rsidR="00704C8E" w:rsidRDefault="00704C8E" w:rsidP="00704C8E">
      <w:pPr>
        <w:pStyle w:val="WW-Tekstpodstawowywcity31"/>
        <w:ind w:left="0"/>
        <w:rPr>
          <w:rFonts w:ascii="Verdana" w:hAnsi="Verdana" w:cs="Verdana"/>
          <w:b/>
          <w:bCs/>
          <w:color w:val="000000"/>
          <w:sz w:val="18"/>
          <w:szCs w:val="18"/>
        </w:rPr>
      </w:pPr>
    </w:p>
    <w:p w14:paraId="69DB6641" w14:textId="77777777" w:rsidR="00704C8E" w:rsidRDefault="00704C8E" w:rsidP="00704C8E">
      <w:pPr>
        <w:pStyle w:val="WW-Tekstpodstawowywcity31"/>
        <w:ind w:left="0"/>
        <w:rPr>
          <w:rFonts w:ascii="Verdana" w:hAnsi="Verdana" w:cs="Verdana"/>
          <w:b/>
          <w:bCs/>
          <w:color w:val="000000"/>
          <w:sz w:val="18"/>
          <w:szCs w:val="18"/>
        </w:rPr>
      </w:pPr>
    </w:p>
    <w:p w14:paraId="20EEBEB5" w14:textId="77777777" w:rsidR="00704C8E" w:rsidRDefault="00704C8E" w:rsidP="00704C8E">
      <w:pPr>
        <w:pStyle w:val="WW-Tekstpodstawowywcity31"/>
        <w:ind w:left="0"/>
        <w:rPr>
          <w:rFonts w:ascii="Verdana" w:hAnsi="Verdana" w:cs="Verdana"/>
          <w:b/>
          <w:bCs/>
          <w:color w:val="000000"/>
          <w:sz w:val="18"/>
          <w:szCs w:val="18"/>
        </w:rPr>
      </w:pPr>
    </w:p>
    <w:p w14:paraId="0216D93C" w14:textId="77777777" w:rsidR="00704C8E" w:rsidRDefault="00704C8E" w:rsidP="00704C8E">
      <w:pPr>
        <w:pStyle w:val="WW-Tekstpodstawowywcity31"/>
        <w:ind w:left="0"/>
        <w:rPr>
          <w:rFonts w:ascii="Verdana" w:hAnsi="Verdana" w:cs="Verdana"/>
          <w:b/>
          <w:bCs/>
          <w:color w:val="000000"/>
          <w:sz w:val="18"/>
          <w:szCs w:val="18"/>
        </w:rPr>
      </w:pPr>
    </w:p>
    <w:p w14:paraId="41987E1B" w14:textId="77777777" w:rsidR="00704C8E" w:rsidRDefault="00704C8E" w:rsidP="00704C8E">
      <w:pPr>
        <w:pStyle w:val="WW-Tekstpodstawowywcity31"/>
        <w:ind w:left="0"/>
        <w:rPr>
          <w:rFonts w:ascii="Verdana" w:hAnsi="Verdana" w:cs="Verdana"/>
          <w:b/>
          <w:bCs/>
          <w:color w:val="000000"/>
          <w:sz w:val="18"/>
          <w:szCs w:val="18"/>
        </w:rPr>
      </w:pPr>
    </w:p>
    <w:p w14:paraId="122AAB34" w14:textId="77777777" w:rsidR="00704C8E" w:rsidRDefault="00704C8E" w:rsidP="00704C8E">
      <w:pPr>
        <w:pStyle w:val="WW-Tekstpodstawowywcity31"/>
        <w:ind w:left="0"/>
        <w:rPr>
          <w:rFonts w:ascii="Verdana" w:hAnsi="Verdana" w:cs="Verdana"/>
          <w:b/>
          <w:bCs/>
          <w:color w:val="000000"/>
          <w:sz w:val="18"/>
          <w:szCs w:val="18"/>
        </w:rPr>
      </w:pPr>
    </w:p>
    <w:p w14:paraId="09F6A8C2" w14:textId="77777777" w:rsidR="00704C8E" w:rsidRDefault="00704C8E" w:rsidP="00704C8E">
      <w:pPr>
        <w:pStyle w:val="WW-Tekstpodstawowywcity31"/>
        <w:ind w:left="0"/>
        <w:rPr>
          <w:rFonts w:ascii="Verdana" w:hAnsi="Verdana" w:cs="Verdana"/>
          <w:b/>
          <w:bCs/>
          <w:color w:val="000000"/>
          <w:sz w:val="18"/>
          <w:szCs w:val="18"/>
        </w:rPr>
      </w:pPr>
    </w:p>
    <w:p w14:paraId="56B4DD29" w14:textId="77777777" w:rsidR="00704C8E" w:rsidRDefault="00704C8E" w:rsidP="00704C8E">
      <w:pPr>
        <w:pStyle w:val="WW-Tekstpodstawowywcity31"/>
        <w:ind w:left="0"/>
        <w:rPr>
          <w:rFonts w:ascii="Verdana" w:hAnsi="Verdana" w:cs="Verdana"/>
          <w:b/>
          <w:bCs/>
          <w:color w:val="000000"/>
          <w:sz w:val="18"/>
          <w:szCs w:val="18"/>
        </w:rPr>
      </w:pPr>
    </w:p>
    <w:p w14:paraId="7395610E" w14:textId="77777777" w:rsidR="00704C8E" w:rsidRDefault="00704C8E" w:rsidP="00704C8E">
      <w:pPr>
        <w:pStyle w:val="WW-Tekstpodstawowywcity31"/>
        <w:ind w:left="0"/>
        <w:rPr>
          <w:rFonts w:ascii="Verdana" w:hAnsi="Verdana" w:cs="Verdana"/>
          <w:b/>
          <w:bCs/>
          <w:color w:val="000000"/>
          <w:sz w:val="18"/>
          <w:szCs w:val="18"/>
        </w:rPr>
      </w:pPr>
    </w:p>
    <w:p w14:paraId="44B95D42" w14:textId="77777777" w:rsidR="00704C8E" w:rsidRDefault="00704C8E" w:rsidP="00704C8E">
      <w:pPr>
        <w:pStyle w:val="WW-Tekstpodstawowywcity31"/>
        <w:ind w:left="0"/>
        <w:rPr>
          <w:rFonts w:ascii="Verdana" w:hAnsi="Verdana" w:cs="Verdana"/>
          <w:b/>
          <w:bCs/>
          <w:color w:val="000000"/>
          <w:sz w:val="18"/>
          <w:szCs w:val="18"/>
        </w:rPr>
      </w:pPr>
    </w:p>
    <w:p w14:paraId="163B7A88" w14:textId="77777777" w:rsidR="00704C8E" w:rsidRDefault="00704C8E" w:rsidP="00704C8E">
      <w:pPr>
        <w:pStyle w:val="WW-Tekstpodstawowywcity31"/>
        <w:ind w:left="0"/>
        <w:rPr>
          <w:rFonts w:ascii="Verdana" w:hAnsi="Verdana" w:cs="Verdana"/>
          <w:b/>
          <w:bCs/>
          <w:color w:val="000000"/>
          <w:sz w:val="18"/>
          <w:szCs w:val="18"/>
        </w:rPr>
      </w:pPr>
    </w:p>
    <w:p w14:paraId="02D866D0" w14:textId="77777777" w:rsidR="00704C8E" w:rsidRDefault="00704C8E" w:rsidP="00704C8E">
      <w:pPr>
        <w:pStyle w:val="WW-Tekstpodstawowywcity31"/>
        <w:ind w:left="0"/>
        <w:rPr>
          <w:rFonts w:ascii="Verdana" w:hAnsi="Verdana" w:cs="Verdana"/>
          <w:b/>
          <w:bCs/>
          <w:color w:val="000000"/>
          <w:sz w:val="18"/>
          <w:szCs w:val="18"/>
        </w:rPr>
      </w:pPr>
    </w:p>
    <w:p w14:paraId="42ECDDE7" w14:textId="77777777" w:rsidR="00704C8E" w:rsidRDefault="00704C8E" w:rsidP="00704C8E">
      <w:pPr>
        <w:pStyle w:val="WW-Tekstpodstawowywcity31"/>
        <w:ind w:left="0"/>
        <w:rPr>
          <w:rFonts w:ascii="Verdana" w:hAnsi="Verdana" w:cs="Verdana"/>
          <w:b/>
          <w:bCs/>
          <w:color w:val="000000"/>
          <w:sz w:val="18"/>
          <w:szCs w:val="18"/>
        </w:rPr>
      </w:pPr>
    </w:p>
    <w:p w14:paraId="1409C46F" w14:textId="77777777" w:rsidR="00704C8E" w:rsidRDefault="00704C8E" w:rsidP="00704C8E">
      <w:pPr>
        <w:pStyle w:val="WW-Tekstpodstawowywcity31"/>
        <w:ind w:left="0"/>
        <w:rPr>
          <w:rFonts w:ascii="Verdana" w:hAnsi="Verdana" w:cs="Verdana"/>
          <w:b/>
          <w:bCs/>
          <w:color w:val="000000"/>
          <w:sz w:val="18"/>
          <w:szCs w:val="18"/>
        </w:rPr>
      </w:pPr>
    </w:p>
    <w:p w14:paraId="55C194D0" w14:textId="77777777" w:rsidR="00704C8E" w:rsidRDefault="00704C8E" w:rsidP="00704C8E">
      <w:pPr>
        <w:pStyle w:val="WW-Tekstpodstawowywcity31"/>
        <w:ind w:left="0"/>
        <w:rPr>
          <w:rFonts w:ascii="Verdana" w:hAnsi="Verdana" w:cs="Verdana"/>
          <w:b/>
          <w:bCs/>
          <w:color w:val="000000"/>
          <w:sz w:val="18"/>
          <w:szCs w:val="18"/>
        </w:rPr>
      </w:pPr>
    </w:p>
    <w:p w14:paraId="7E76DC21" w14:textId="77777777" w:rsidR="00704C8E" w:rsidRDefault="00704C8E" w:rsidP="00704C8E">
      <w:pPr>
        <w:pStyle w:val="WW-Tekstpodstawowywcity31"/>
        <w:ind w:left="0"/>
        <w:rPr>
          <w:rFonts w:ascii="Verdana" w:hAnsi="Verdana" w:cs="Verdana"/>
          <w:b/>
          <w:bCs/>
          <w:color w:val="000000"/>
          <w:sz w:val="18"/>
          <w:szCs w:val="18"/>
        </w:rPr>
      </w:pPr>
    </w:p>
    <w:p w14:paraId="30E7E5C2" w14:textId="77777777" w:rsidR="00704C8E" w:rsidRDefault="00704C8E" w:rsidP="00704C8E">
      <w:pPr>
        <w:pStyle w:val="WW-Tekstpodstawowywcity31"/>
        <w:ind w:left="0"/>
        <w:rPr>
          <w:rFonts w:ascii="Verdana" w:hAnsi="Verdana" w:cs="Verdana"/>
          <w:b/>
          <w:bCs/>
          <w:color w:val="000000"/>
          <w:sz w:val="18"/>
          <w:szCs w:val="18"/>
        </w:rPr>
      </w:pPr>
    </w:p>
    <w:p w14:paraId="4B662269" w14:textId="77777777" w:rsidR="00704C8E" w:rsidRDefault="00704C8E" w:rsidP="00704C8E">
      <w:pPr>
        <w:pStyle w:val="WW-Tekstpodstawowywcity31"/>
        <w:ind w:left="0"/>
        <w:rPr>
          <w:rFonts w:ascii="Verdana" w:hAnsi="Verdana" w:cs="Verdana"/>
          <w:b/>
          <w:bCs/>
          <w:color w:val="000000"/>
          <w:sz w:val="18"/>
          <w:szCs w:val="18"/>
        </w:rPr>
      </w:pPr>
    </w:p>
    <w:p w14:paraId="2842F54E" w14:textId="77777777" w:rsidR="00704C8E" w:rsidRDefault="00704C8E" w:rsidP="00704C8E">
      <w:pPr>
        <w:pStyle w:val="WW-Tekstpodstawowywcity31"/>
        <w:ind w:left="0"/>
        <w:rPr>
          <w:rFonts w:ascii="Verdana" w:hAnsi="Verdana" w:cs="Verdana"/>
          <w:b/>
          <w:bCs/>
          <w:color w:val="000000"/>
          <w:sz w:val="18"/>
          <w:szCs w:val="18"/>
        </w:rPr>
      </w:pPr>
    </w:p>
    <w:p w14:paraId="2BC97F0A" w14:textId="77777777" w:rsidR="00704C8E" w:rsidRDefault="00704C8E" w:rsidP="00704C8E">
      <w:pPr>
        <w:pStyle w:val="WW-Tekstpodstawowywcity31"/>
        <w:ind w:left="0"/>
        <w:rPr>
          <w:rFonts w:ascii="Verdana" w:hAnsi="Verdana" w:cs="Verdana"/>
          <w:b/>
          <w:bCs/>
          <w:color w:val="000000"/>
          <w:sz w:val="18"/>
          <w:szCs w:val="18"/>
        </w:rPr>
      </w:pPr>
    </w:p>
    <w:p w14:paraId="6C1B63F8" w14:textId="77777777" w:rsidR="00704C8E" w:rsidRDefault="00704C8E" w:rsidP="00704C8E">
      <w:pPr>
        <w:pStyle w:val="WW-Tekstpodstawowywcity31"/>
        <w:ind w:left="0"/>
        <w:rPr>
          <w:rFonts w:ascii="Verdana" w:hAnsi="Verdana" w:cs="Verdana"/>
          <w:b/>
          <w:bCs/>
          <w:color w:val="000000"/>
          <w:sz w:val="18"/>
          <w:szCs w:val="18"/>
        </w:rPr>
      </w:pPr>
    </w:p>
    <w:p w14:paraId="71D709EA" w14:textId="77777777" w:rsidR="00704C8E" w:rsidRDefault="00704C8E" w:rsidP="00704C8E">
      <w:pPr>
        <w:pStyle w:val="WW-Tekstpodstawowywcity31"/>
        <w:ind w:left="0"/>
        <w:rPr>
          <w:rFonts w:ascii="Verdana" w:hAnsi="Verdana" w:cs="Verdana"/>
          <w:b/>
          <w:bCs/>
          <w:color w:val="000000"/>
          <w:sz w:val="18"/>
          <w:szCs w:val="18"/>
        </w:rPr>
      </w:pPr>
    </w:p>
    <w:p w14:paraId="61A45AB4" w14:textId="77777777" w:rsidR="00704C8E" w:rsidRDefault="00704C8E" w:rsidP="00704C8E">
      <w:pPr>
        <w:pStyle w:val="WW-Tekstpodstawowywcity31"/>
        <w:ind w:left="0"/>
        <w:rPr>
          <w:rFonts w:ascii="Verdana" w:hAnsi="Verdana" w:cs="Verdana"/>
          <w:b/>
          <w:bCs/>
          <w:color w:val="000000"/>
          <w:sz w:val="18"/>
          <w:szCs w:val="18"/>
        </w:rPr>
      </w:pPr>
    </w:p>
    <w:p w14:paraId="79389F9A" w14:textId="77777777" w:rsidR="00704C8E" w:rsidRDefault="00704C8E" w:rsidP="00704C8E">
      <w:pPr>
        <w:pStyle w:val="WW-Tekstpodstawowywcity31"/>
        <w:ind w:left="0"/>
        <w:rPr>
          <w:rFonts w:ascii="Verdana" w:hAnsi="Verdana" w:cs="Verdana"/>
          <w:b/>
          <w:bCs/>
          <w:color w:val="000000"/>
          <w:sz w:val="18"/>
          <w:szCs w:val="18"/>
        </w:rPr>
      </w:pPr>
    </w:p>
    <w:p w14:paraId="0C4FCC96" w14:textId="77777777" w:rsidR="00704C8E" w:rsidRDefault="00704C8E" w:rsidP="00704C8E">
      <w:pPr>
        <w:pStyle w:val="WW-Tekstpodstawowywcity31"/>
        <w:ind w:left="0"/>
        <w:rPr>
          <w:rFonts w:ascii="Verdana" w:hAnsi="Verdana" w:cs="Verdana"/>
          <w:b/>
          <w:bCs/>
          <w:color w:val="000000"/>
          <w:sz w:val="18"/>
          <w:szCs w:val="18"/>
        </w:rPr>
      </w:pPr>
    </w:p>
    <w:p w14:paraId="6C6850DC" w14:textId="77777777" w:rsidR="00704C8E" w:rsidRDefault="00704C8E" w:rsidP="00704C8E">
      <w:pPr>
        <w:pStyle w:val="WW-Tekstpodstawowywcity31"/>
        <w:ind w:left="0"/>
        <w:rPr>
          <w:rFonts w:ascii="Verdana" w:hAnsi="Verdana" w:cs="Verdana"/>
          <w:b/>
          <w:bCs/>
          <w:color w:val="000000"/>
          <w:sz w:val="18"/>
          <w:szCs w:val="18"/>
        </w:rPr>
      </w:pPr>
    </w:p>
    <w:p w14:paraId="78F2F4DD" w14:textId="77777777" w:rsidR="00704C8E" w:rsidRDefault="00704C8E" w:rsidP="00704C8E">
      <w:pPr>
        <w:pStyle w:val="WW-Tekstpodstawowywcity31"/>
        <w:ind w:left="0"/>
        <w:rPr>
          <w:rFonts w:ascii="Verdana" w:hAnsi="Verdana" w:cs="Verdana"/>
          <w:b/>
          <w:bCs/>
          <w:color w:val="000000"/>
          <w:sz w:val="18"/>
          <w:szCs w:val="18"/>
        </w:rPr>
      </w:pPr>
    </w:p>
    <w:p w14:paraId="1BA8C6B0" w14:textId="77777777" w:rsidR="00704C8E" w:rsidRDefault="00704C8E" w:rsidP="00704C8E">
      <w:pPr>
        <w:pStyle w:val="WW-Tekstpodstawowywcity31"/>
        <w:ind w:left="0"/>
        <w:rPr>
          <w:rFonts w:ascii="Verdana" w:hAnsi="Verdana" w:cs="Verdana"/>
          <w:b/>
          <w:bCs/>
          <w:color w:val="000000"/>
          <w:sz w:val="18"/>
          <w:szCs w:val="18"/>
        </w:rPr>
      </w:pPr>
    </w:p>
    <w:p w14:paraId="34DAFFEA" w14:textId="77777777" w:rsidR="00704C8E" w:rsidRDefault="00704C8E" w:rsidP="00704C8E">
      <w:pPr>
        <w:pStyle w:val="WW-Tekstpodstawowywcity31"/>
        <w:ind w:left="0"/>
        <w:rPr>
          <w:rFonts w:ascii="Verdana" w:hAnsi="Verdana" w:cs="Verdana"/>
          <w:b/>
          <w:bCs/>
          <w:color w:val="000000"/>
          <w:sz w:val="18"/>
          <w:szCs w:val="18"/>
        </w:rPr>
      </w:pPr>
    </w:p>
    <w:p w14:paraId="509893C4" w14:textId="77777777" w:rsidR="00704C8E" w:rsidRDefault="00704C8E" w:rsidP="00704C8E">
      <w:pPr>
        <w:pStyle w:val="WW-Tekstpodstawowywcity31"/>
        <w:ind w:left="0"/>
        <w:rPr>
          <w:rFonts w:ascii="Verdana" w:hAnsi="Verdana" w:cs="Verdana"/>
          <w:b/>
          <w:bCs/>
          <w:color w:val="000000"/>
          <w:sz w:val="18"/>
          <w:szCs w:val="18"/>
        </w:rPr>
      </w:pPr>
    </w:p>
    <w:p w14:paraId="0869A54A" w14:textId="77777777" w:rsidR="00704C8E" w:rsidRDefault="00704C8E" w:rsidP="00704C8E">
      <w:pPr>
        <w:pStyle w:val="WW-Tekstpodstawowywcity31"/>
        <w:ind w:left="0"/>
        <w:rPr>
          <w:rFonts w:ascii="Verdana" w:hAnsi="Verdana" w:cs="Verdana"/>
          <w:b/>
          <w:bCs/>
          <w:color w:val="000000"/>
          <w:sz w:val="18"/>
          <w:szCs w:val="18"/>
        </w:rPr>
      </w:pPr>
    </w:p>
    <w:p w14:paraId="57F6CE9D" w14:textId="77777777" w:rsidR="00704C8E" w:rsidRDefault="00704C8E" w:rsidP="00704C8E">
      <w:pPr>
        <w:pStyle w:val="WW-Tekstpodstawowywcity31"/>
        <w:ind w:left="0"/>
        <w:rPr>
          <w:rFonts w:ascii="Verdana" w:hAnsi="Verdana" w:cs="Verdana"/>
          <w:b/>
          <w:bCs/>
          <w:color w:val="000000"/>
          <w:sz w:val="18"/>
          <w:szCs w:val="18"/>
        </w:rPr>
      </w:pPr>
    </w:p>
    <w:p w14:paraId="326148DC" w14:textId="77777777" w:rsidR="00704C8E" w:rsidRDefault="00704C8E" w:rsidP="00704C8E">
      <w:pPr>
        <w:pStyle w:val="WW-Tekstpodstawowywcity31"/>
        <w:ind w:left="0"/>
        <w:rPr>
          <w:rFonts w:ascii="Verdana" w:hAnsi="Verdana" w:cs="Verdana"/>
          <w:b/>
          <w:bCs/>
          <w:color w:val="000000"/>
          <w:sz w:val="18"/>
          <w:szCs w:val="18"/>
        </w:rPr>
      </w:pPr>
    </w:p>
    <w:p w14:paraId="5934E202" w14:textId="77777777" w:rsidR="00704C8E" w:rsidRDefault="00704C8E" w:rsidP="00704C8E">
      <w:pPr>
        <w:pStyle w:val="WW-Tekstpodstawowywcity31"/>
        <w:ind w:left="0"/>
        <w:rPr>
          <w:rFonts w:ascii="Verdana" w:hAnsi="Verdana" w:cs="Verdana"/>
          <w:b/>
          <w:bCs/>
          <w:color w:val="000000"/>
          <w:sz w:val="18"/>
          <w:szCs w:val="18"/>
        </w:rPr>
      </w:pPr>
    </w:p>
    <w:p w14:paraId="5CCF4882" w14:textId="77777777" w:rsidR="00704C8E" w:rsidRDefault="00704C8E" w:rsidP="00704C8E">
      <w:pPr>
        <w:pStyle w:val="WW-Tekstpodstawowywcity31"/>
        <w:ind w:left="0"/>
        <w:rPr>
          <w:rFonts w:ascii="Verdana" w:hAnsi="Verdana" w:cs="Verdana"/>
          <w:b/>
          <w:bCs/>
          <w:color w:val="000000"/>
          <w:sz w:val="18"/>
          <w:szCs w:val="18"/>
        </w:rPr>
      </w:pPr>
    </w:p>
    <w:p w14:paraId="171D7EA4" w14:textId="77777777" w:rsidR="00704C8E" w:rsidRDefault="00704C8E" w:rsidP="00704C8E">
      <w:pPr>
        <w:pStyle w:val="WW-Tekstpodstawowywcity31"/>
        <w:ind w:left="0"/>
        <w:rPr>
          <w:rFonts w:ascii="Verdana" w:hAnsi="Verdana" w:cs="Verdana"/>
          <w:b/>
          <w:bCs/>
          <w:color w:val="000000"/>
          <w:sz w:val="18"/>
          <w:szCs w:val="18"/>
        </w:rPr>
      </w:pPr>
    </w:p>
    <w:p w14:paraId="61902421" w14:textId="77777777" w:rsidR="00704C8E" w:rsidRDefault="00704C8E" w:rsidP="00704C8E">
      <w:pPr>
        <w:pStyle w:val="WW-Tekstpodstawowywcity31"/>
        <w:ind w:left="0"/>
        <w:rPr>
          <w:rFonts w:ascii="Verdana" w:hAnsi="Verdana" w:cs="Verdana"/>
          <w:b/>
          <w:bCs/>
          <w:color w:val="000000"/>
          <w:sz w:val="18"/>
          <w:szCs w:val="18"/>
        </w:rPr>
      </w:pPr>
    </w:p>
    <w:p w14:paraId="71C6FBEC" w14:textId="77777777" w:rsidR="00704C8E" w:rsidRDefault="00704C8E" w:rsidP="00704C8E">
      <w:pPr>
        <w:pStyle w:val="WW-Tekstpodstawowywcity31"/>
        <w:ind w:left="0"/>
        <w:rPr>
          <w:rFonts w:ascii="Verdana" w:hAnsi="Verdana" w:cs="Verdana"/>
          <w:b/>
          <w:bCs/>
          <w:color w:val="000000"/>
          <w:sz w:val="18"/>
          <w:szCs w:val="18"/>
        </w:rPr>
      </w:pPr>
    </w:p>
    <w:p w14:paraId="79BB8930" w14:textId="77777777" w:rsidR="00704C8E" w:rsidRDefault="00704C8E" w:rsidP="00704C8E">
      <w:pPr>
        <w:pStyle w:val="WW-Tekstpodstawowywcity31"/>
        <w:ind w:left="0"/>
        <w:rPr>
          <w:rFonts w:ascii="Verdana" w:hAnsi="Verdana" w:cs="Verdana"/>
          <w:b/>
          <w:bCs/>
          <w:color w:val="000000"/>
          <w:sz w:val="18"/>
          <w:szCs w:val="18"/>
        </w:rPr>
      </w:pPr>
    </w:p>
    <w:p w14:paraId="2A8AEB67" w14:textId="77777777" w:rsidR="00704C8E" w:rsidRDefault="00704C8E" w:rsidP="00704C8E">
      <w:pPr>
        <w:pStyle w:val="WW-Tekstpodstawowywcity31"/>
        <w:ind w:left="0"/>
        <w:rPr>
          <w:rFonts w:ascii="Verdana" w:hAnsi="Verdana" w:cs="Verdana"/>
          <w:b/>
          <w:bCs/>
          <w:color w:val="000000"/>
          <w:sz w:val="18"/>
          <w:szCs w:val="18"/>
        </w:rPr>
      </w:pPr>
    </w:p>
    <w:p w14:paraId="2E7596BA" w14:textId="77777777" w:rsidR="00704C8E" w:rsidRDefault="00704C8E" w:rsidP="00704C8E">
      <w:pPr>
        <w:pStyle w:val="WW-Tekstpodstawowywcity31"/>
        <w:ind w:left="0"/>
        <w:rPr>
          <w:rFonts w:ascii="Verdana" w:hAnsi="Verdana" w:cs="Verdana"/>
          <w:b/>
          <w:bCs/>
          <w:color w:val="000000"/>
          <w:sz w:val="18"/>
          <w:szCs w:val="18"/>
        </w:rPr>
      </w:pPr>
    </w:p>
    <w:p w14:paraId="70241BE8" w14:textId="77777777" w:rsidR="00704C8E" w:rsidRDefault="00704C8E" w:rsidP="00704C8E">
      <w:pPr>
        <w:pStyle w:val="WW-Tekstpodstawowywcity31"/>
        <w:ind w:left="0"/>
        <w:rPr>
          <w:rFonts w:ascii="Verdana" w:hAnsi="Verdana" w:cs="Verdana"/>
          <w:b/>
          <w:bCs/>
          <w:color w:val="000000"/>
          <w:sz w:val="18"/>
          <w:szCs w:val="18"/>
        </w:rPr>
      </w:pPr>
    </w:p>
    <w:p w14:paraId="344F9848" w14:textId="77777777" w:rsidR="00704C8E" w:rsidRDefault="00704C8E" w:rsidP="00704C8E">
      <w:pPr>
        <w:pStyle w:val="WW-Tekstpodstawowywcity31"/>
        <w:ind w:left="0"/>
        <w:rPr>
          <w:rFonts w:ascii="Verdana" w:hAnsi="Verdana" w:cs="Verdana"/>
          <w:b/>
          <w:bCs/>
          <w:color w:val="000000"/>
          <w:sz w:val="18"/>
          <w:szCs w:val="18"/>
        </w:rPr>
      </w:pPr>
    </w:p>
    <w:p w14:paraId="6C91C584" w14:textId="77777777" w:rsidR="00704C8E" w:rsidRPr="00B90F04" w:rsidRDefault="00704C8E" w:rsidP="00704C8E">
      <w:pPr>
        <w:pStyle w:val="WW-Tekstpodstawowywcity31"/>
        <w:ind w:left="0"/>
        <w:rPr>
          <w:b/>
          <w:bCs/>
          <w:sz w:val="22"/>
          <w:szCs w:val="22"/>
        </w:rPr>
      </w:pPr>
    </w:p>
    <w:p w14:paraId="2F533E1C" w14:textId="77777777" w:rsidR="00704C8E" w:rsidRPr="00B90F04" w:rsidRDefault="00704C8E" w:rsidP="00704C8E">
      <w:pPr>
        <w:pStyle w:val="WW-Tekstpodstawowywcity31"/>
        <w:ind w:left="0"/>
        <w:rPr>
          <w:b/>
          <w:sz w:val="22"/>
          <w:szCs w:val="22"/>
        </w:rPr>
      </w:pPr>
      <w:r w:rsidRPr="00B90F04">
        <w:rPr>
          <w:b/>
          <w:bCs/>
          <w:sz w:val="22"/>
          <w:szCs w:val="22"/>
        </w:rPr>
        <w:t>I. Z</w:t>
      </w:r>
      <w:r>
        <w:rPr>
          <w:b/>
          <w:bCs/>
          <w:sz w:val="22"/>
          <w:szCs w:val="22"/>
        </w:rPr>
        <w:t>AMAWIAJĄCY</w:t>
      </w:r>
      <w:r w:rsidRPr="00B90F04">
        <w:rPr>
          <w:b/>
          <w:bCs/>
          <w:sz w:val="22"/>
          <w:szCs w:val="22"/>
        </w:rPr>
        <w:t xml:space="preserve">:     </w:t>
      </w:r>
    </w:p>
    <w:p w14:paraId="2782740B" w14:textId="157AB3C8" w:rsidR="00704C8E" w:rsidRPr="00B90F04" w:rsidRDefault="00DC1108" w:rsidP="00704C8E">
      <w:pPr>
        <w:rPr>
          <w:rFonts w:ascii="Times New Roman" w:hAnsi="Times New Roman"/>
          <w:bCs/>
          <w:color w:val="000000"/>
        </w:rPr>
      </w:pPr>
      <w:r w:rsidRPr="00DC1108">
        <w:rPr>
          <w:rFonts w:ascii="Times New Roman" w:eastAsia="HG Mincho Light J" w:hAnsi="Times New Roman"/>
        </w:rPr>
        <w:t>Centrum Administrac</w:t>
      </w:r>
      <w:r>
        <w:rPr>
          <w:rFonts w:ascii="Times New Roman" w:eastAsia="HG Mincho Light J" w:hAnsi="Times New Roman"/>
        </w:rPr>
        <w:t>ji</w:t>
      </w:r>
      <w:r w:rsidRPr="00DC1108">
        <w:rPr>
          <w:rFonts w:ascii="Times New Roman" w:eastAsia="HG Mincho Light J" w:hAnsi="Times New Roman"/>
        </w:rPr>
        <w:t xml:space="preserve"> Placówek Opiekuńczo-Wychowawczych w Kłodzku</w:t>
      </w:r>
      <w:r>
        <w:rPr>
          <w:rFonts w:ascii="Times New Roman" w:eastAsia="HG Mincho Light J" w:hAnsi="Times New Roman"/>
        </w:rPr>
        <w:t xml:space="preserve">, ul. Janusza Korczaka 1, 57-300 Kłodzko; strona www: </w:t>
      </w:r>
      <w:r w:rsidRPr="00DC1108">
        <w:rPr>
          <w:rFonts w:ascii="Times New Roman" w:eastAsia="HG Mincho Light J" w:hAnsi="Times New Roman"/>
        </w:rPr>
        <w:t>https://capow.bip.klodzko.pl</w:t>
      </w:r>
      <w:r w:rsidR="00704C8E" w:rsidRPr="00B90F04">
        <w:rPr>
          <w:rFonts w:ascii="Times New Roman" w:hAnsi="Times New Roman"/>
        </w:rPr>
        <w:t>; e-mail</w:t>
      </w:r>
      <w:r w:rsidR="00704C8E" w:rsidRPr="00DC1108">
        <w:rPr>
          <w:rFonts w:ascii="Times New Roman" w:hAnsi="Times New Roman"/>
        </w:rPr>
        <w:t>:</w:t>
      </w:r>
      <w:r w:rsidRPr="00DC1108">
        <w:t xml:space="preserve"> </w:t>
      </w:r>
      <w:hyperlink r:id="rId5" w:history="1">
        <w:r w:rsidRPr="00DC1108">
          <w:rPr>
            <w:rStyle w:val="Hipercze"/>
            <w:rFonts w:ascii="Times New Roman" w:hAnsi="Times New Roman"/>
            <w:color w:val="auto"/>
          </w:rPr>
          <w:t>dd-kl@post.pl</w:t>
        </w:r>
      </w:hyperlink>
      <w:r>
        <w:rPr>
          <w:rFonts w:ascii="Times New Roman" w:hAnsi="Times New Roman"/>
        </w:rPr>
        <w:t>; tel. 74 8673593</w:t>
      </w:r>
    </w:p>
    <w:p w14:paraId="52AA827E" w14:textId="77777777" w:rsidR="00704C8E" w:rsidRPr="002707C4" w:rsidRDefault="00704C8E" w:rsidP="00704C8E">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725CF3F6" w14:textId="77777777" w:rsidR="00704C8E" w:rsidRPr="00B90F04" w:rsidRDefault="00704C8E" w:rsidP="00704C8E">
      <w:pPr>
        <w:rPr>
          <w:rFonts w:ascii="Times New Roman" w:hAnsi="Times New Roman"/>
          <w:bCs/>
          <w:color w:val="000000"/>
        </w:rPr>
      </w:pPr>
    </w:p>
    <w:p w14:paraId="73081C8D" w14:textId="77777777" w:rsidR="00704C8E" w:rsidRDefault="00704C8E" w:rsidP="00704C8E">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193C348D" w14:textId="77777777" w:rsidR="00704C8E" w:rsidRPr="002C30DF" w:rsidRDefault="00704C8E" w:rsidP="00704C8E">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w:t>
      </w:r>
      <w:proofErr w:type="spellStart"/>
      <w:r>
        <w:rPr>
          <w:rFonts w:ascii="Times New Roman" w:hAnsi="Times New Roman"/>
        </w:rPr>
        <w:t>Bełziuk</w:t>
      </w:r>
      <w:proofErr w:type="spellEnd"/>
      <w:r>
        <w:rPr>
          <w:rFonts w:ascii="Times New Roman" w:hAnsi="Times New Roman"/>
        </w:rPr>
        <w:t xml:space="preserve"> tel. 74 865 75 81</w:t>
      </w:r>
    </w:p>
    <w:p w14:paraId="35B8CB48" w14:textId="77777777" w:rsidR="00704C8E" w:rsidRPr="00B90F04" w:rsidRDefault="00704C8E" w:rsidP="00704C8E">
      <w:pPr>
        <w:rPr>
          <w:rFonts w:ascii="Times New Roman" w:hAnsi="Times New Roman"/>
          <w:color w:val="000000"/>
        </w:rPr>
      </w:pPr>
      <w:r w:rsidRPr="00B90F04">
        <w:rPr>
          <w:rFonts w:ascii="Times New Roman" w:hAnsi="Times New Roman"/>
          <w:color w:val="000000"/>
        </w:rPr>
        <w:t>W zakresie procedury postępowania: Piotr Zilbert tel. 74 865 75 81</w:t>
      </w:r>
    </w:p>
    <w:p w14:paraId="0D5B5CA1" w14:textId="77777777" w:rsidR="00704C8E" w:rsidRPr="00B90F04" w:rsidRDefault="00704C8E" w:rsidP="00704C8E">
      <w:pPr>
        <w:jc w:val="both"/>
        <w:rPr>
          <w:rFonts w:ascii="Times New Roman" w:hAnsi="Times New Roman"/>
          <w:b/>
          <w:bCs/>
        </w:rPr>
      </w:pPr>
    </w:p>
    <w:p w14:paraId="04FD4D4E" w14:textId="77777777" w:rsidR="00704C8E" w:rsidRPr="009B2384" w:rsidRDefault="00704C8E" w:rsidP="00704C8E">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048B6163" w14:textId="20A9A661" w:rsidR="00704C8E" w:rsidRPr="00440161" w:rsidRDefault="00704C8E" w:rsidP="00704C8E">
      <w:pPr>
        <w:pStyle w:val="Akapitzlist"/>
        <w:numPr>
          <w:ilvl w:val="0"/>
          <w:numId w:val="16"/>
        </w:numPr>
        <w:tabs>
          <w:tab w:val="left" w:pos="284"/>
        </w:tabs>
        <w:autoSpaceDE w:val="0"/>
        <w:autoSpaceDN w:val="0"/>
        <w:adjustRightInd w:val="0"/>
        <w:ind w:left="0" w:firstLine="0"/>
        <w:jc w:val="both"/>
        <w:rPr>
          <w:rFonts w:ascii="Times New Roman" w:eastAsiaTheme="minorHAnsi" w:hAnsi="Times New Roman"/>
        </w:rPr>
      </w:pPr>
      <w:r w:rsidRPr="00C12153">
        <w:rPr>
          <w:rFonts w:ascii="Times New Roman" w:eastAsiaTheme="minorHAnsi" w:hAnsi="Times New Roman"/>
          <w14:ligatures w14:val="standardContextual"/>
        </w:rPr>
        <w:t xml:space="preserve">Wymiana </w:t>
      </w:r>
      <w:r>
        <w:rPr>
          <w:rFonts w:ascii="Times New Roman" w:eastAsiaTheme="minorHAnsi" w:hAnsi="Times New Roman"/>
          <w14:ligatures w14:val="standardContextual"/>
        </w:rPr>
        <w:t xml:space="preserve">okien skrzynkowych drewnianych na okna </w:t>
      </w:r>
      <w:proofErr w:type="spellStart"/>
      <w:r>
        <w:rPr>
          <w:rFonts w:ascii="Times New Roman" w:eastAsiaTheme="minorHAnsi" w:hAnsi="Times New Roman"/>
          <w14:ligatures w14:val="standardContextual"/>
        </w:rPr>
        <w:t>rozwierne</w:t>
      </w:r>
      <w:proofErr w:type="spellEnd"/>
      <w:r>
        <w:rPr>
          <w:rFonts w:ascii="Times New Roman" w:eastAsiaTheme="minorHAnsi" w:hAnsi="Times New Roman"/>
          <w14:ligatures w14:val="standardContextual"/>
        </w:rPr>
        <w:t xml:space="preserve"> i uchylno-</w:t>
      </w:r>
      <w:proofErr w:type="spellStart"/>
      <w:r>
        <w:rPr>
          <w:rFonts w:ascii="Times New Roman" w:eastAsiaTheme="minorHAnsi" w:hAnsi="Times New Roman"/>
          <w14:ligatures w14:val="standardContextual"/>
        </w:rPr>
        <w:t>rozwierne</w:t>
      </w:r>
      <w:proofErr w:type="spellEnd"/>
      <w:r>
        <w:rPr>
          <w:rFonts w:ascii="Times New Roman" w:eastAsiaTheme="minorHAnsi" w:hAnsi="Times New Roman"/>
          <w14:ligatures w14:val="standardContextual"/>
        </w:rPr>
        <w:t xml:space="preserve"> drewniane (</w:t>
      </w:r>
      <w:r>
        <w:rPr>
          <w:rFonts w:ascii="Times New Roman" w:eastAsiaTheme="minorHAnsi" w:hAnsi="Times New Roman"/>
          <w14:ligatures w14:val="standardContextual"/>
        </w:rPr>
        <w:t>34</w:t>
      </w:r>
      <w:r>
        <w:rPr>
          <w:rFonts w:ascii="Times New Roman" w:eastAsiaTheme="minorHAnsi" w:hAnsi="Times New Roman"/>
          <w14:ligatures w14:val="standardContextual"/>
        </w:rPr>
        <w:t xml:space="preserve"> sztuk) na </w:t>
      </w:r>
      <w:r>
        <w:rPr>
          <w:rFonts w:ascii="Times New Roman" w:eastAsiaTheme="minorHAnsi" w:hAnsi="Times New Roman"/>
          <w14:ligatures w14:val="standardContextual"/>
        </w:rPr>
        <w:t>pierwszy</w:t>
      </w:r>
      <w:r w:rsidR="00DC1108">
        <w:rPr>
          <w:rFonts w:ascii="Times New Roman" w:eastAsiaTheme="minorHAnsi" w:hAnsi="Times New Roman"/>
          <w14:ligatures w14:val="standardContextual"/>
        </w:rPr>
        <w:t xml:space="preserve">m piętrze, </w:t>
      </w:r>
      <w:r>
        <w:rPr>
          <w:rFonts w:ascii="Times New Roman" w:eastAsiaTheme="minorHAnsi" w:hAnsi="Times New Roman"/>
          <w14:ligatures w14:val="standardContextual"/>
        </w:rPr>
        <w:t>drugim piętrze</w:t>
      </w:r>
      <w:r w:rsidR="00DC1108">
        <w:rPr>
          <w:rFonts w:ascii="Times New Roman" w:eastAsiaTheme="minorHAnsi" w:hAnsi="Times New Roman"/>
          <w14:ligatures w14:val="standardContextual"/>
        </w:rPr>
        <w:t xml:space="preserve"> i strychu</w:t>
      </w:r>
      <w:r>
        <w:rPr>
          <w:rFonts w:ascii="Times New Roman" w:eastAsiaTheme="minorHAnsi" w:hAnsi="Times New Roman"/>
          <w14:ligatures w14:val="standardContextual"/>
        </w:rPr>
        <w:t xml:space="preserve"> </w:t>
      </w:r>
      <w:r w:rsidRPr="00440161">
        <w:rPr>
          <w:rFonts w:ascii="Times New Roman" w:hAnsi="Times New Roman"/>
        </w:rPr>
        <w:t>w ramach zadania: Przebudowa pomieszczeń Centrum Administracyjnym Placówek Opiekuńczo-Wychowawczych w Kłodzku, ul. Korczaka 1 – usuwanie skutków powodzi.</w:t>
      </w:r>
    </w:p>
    <w:p w14:paraId="7223C158" w14:textId="77777777" w:rsidR="00704C8E" w:rsidRDefault="00704C8E" w:rsidP="00704C8E">
      <w:pPr>
        <w:autoSpaceDE w:val="0"/>
        <w:autoSpaceDN w:val="0"/>
        <w:adjustRightInd w:val="0"/>
        <w:rPr>
          <w:rFonts w:ascii="Times New Roman" w:eastAsiaTheme="minorHAnsi" w:hAnsi="Times New Roman"/>
        </w:rPr>
      </w:pPr>
      <w:r w:rsidRPr="00C444E7">
        <w:rPr>
          <w:rFonts w:ascii="Times New Roman" w:eastAsiaTheme="minorHAnsi" w:hAnsi="Times New Roman"/>
        </w:rPr>
        <w:t>Zakres zamówienia określa przedmiar robót</w:t>
      </w:r>
      <w:r>
        <w:rPr>
          <w:rFonts w:ascii="Times New Roman" w:eastAsiaTheme="minorHAnsi" w:hAnsi="Times New Roman"/>
        </w:rPr>
        <w:t xml:space="preserve"> i opis techniczny</w:t>
      </w:r>
      <w:r w:rsidRPr="00C444E7">
        <w:rPr>
          <w:rFonts w:ascii="Times New Roman" w:eastAsiaTheme="minorHAnsi" w:hAnsi="Times New Roman"/>
        </w:rPr>
        <w:t xml:space="preserve"> – Załącznik nr 1 do SWZ.</w:t>
      </w:r>
    </w:p>
    <w:p w14:paraId="60BD3784" w14:textId="77777777" w:rsidR="00704C8E" w:rsidRDefault="00704C8E" w:rsidP="00704C8E">
      <w:pPr>
        <w:autoSpaceDE w:val="0"/>
        <w:autoSpaceDN w:val="0"/>
        <w:adjustRightInd w:val="0"/>
        <w:rPr>
          <w:rFonts w:ascii="Times New Roman" w:hAnsi="Times New Roman"/>
        </w:rPr>
      </w:pPr>
      <w:r w:rsidRPr="00C204EF">
        <w:rPr>
          <w:rFonts w:ascii="Times New Roman" w:hAnsi="Times New Roman"/>
        </w:rPr>
        <w:t xml:space="preserve">CPV: </w:t>
      </w:r>
      <w:r>
        <w:rPr>
          <w:rFonts w:ascii="Times New Roman" w:hAnsi="Times New Roman"/>
        </w:rPr>
        <w:t>45215215-7 Roboty budowlane w zakresie domów dziecka,</w:t>
      </w:r>
    </w:p>
    <w:p w14:paraId="5607A82E" w14:textId="2694FE59" w:rsidR="00704C8E" w:rsidRPr="004822D6" w:rsidRDefault="00704C8E" w:rsidP="00704C8E">
      <w:pPr>
        <w:autoSpaceDE w:val="0"/>
        <w:autoSpaceDN w:val="0"/>
        <w:adjustRightInd w:val="0"/>
        <w:rPr>
          <w:rFonts w:ascii="Times New Roman" w:hAnsi="Times New Roman"/>
        </w:rPr>
      </w:pPr>
      <w:r>
        <w:rPr>
          <w:rFonts w:ascii="Times New Roman" w:hAnsi="Times New Roman"/>
        </w:rPr>
        <w:t>4542113</w:t>
      </w:r>
      <w:r w:rsidR="00DC1108">
        <w:rPr>
          <w:rFonts w:ascii="Times New Roman" w:hAnsi="Times New Roman"/>
        </w:rPr>
        <w:t>2-8</w:t>
      </w:r>
      <w:r>
        <w:rPr>
          <w:rFonts w:ascii="Times New Roman" w:hAnsi="Times New Roman"/>
        </w:rPr>
        <w:t xml:space="preserve"> – Instalowanie okien</w:t>
      </w:r>
    </w:p>
    <w:p w14:paraId="7ECBD5C2" w14:textId="77777777" w:rsidR="00704C8E" w:rsidRPr="00F16E0C" w:rsidRDefault="00704C8E" w:rsidP="00704C8E">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Pr="000A7004">
        <w:rPr>
          <w:rFonts w:ascii="Times New Roman" w:hAnsi="Times New Roman"/>
        </w:rPr>
        <w:t xml:space="preserve">właściwości i wymogów technicznych założonych do dokumentacji technicznej dla danych rozwiązań. </w:t>
      </w:r>
    </w:p>
    <w:p w14:paraId="6CD466A4" w14:textId="77777777" w:rsidR="00704C8E" w:rsidRDefault="00704C8E" w:rsidP="00704C8E">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w:t>
      </w:r>
      <w:r>
        <w:rPr>
          <w:rFonts w:ascii="Times New Roman" w:hAnsi="Times New Roman"/>
          <w:lang w:eastAsia="pl-PL"/>
        </w:rPr>
        <w:t xml:space="preserve"> w oparciu                  o materiały innego producenta pod warunkiem:</w:t>
      </w:r>
    </w:p>
    <w:p w14:paraId="2B728276" w14:textId="77777777" w:rsidR="00704C8E" w:rsidRPr="00F16E0C" w:rsidRDefault="00704C8E" w:rsidP="00704C8E">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6303BD76" w14:textId="77777777" w:rsidR="00704C8E" w:rsidRPr="000A7004" w:rsidRDefault="00704C8E" w:rsidP="00704C8E">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2188347B" w14:textId="77777777" w:rsidR="00704C8E" w:rsidRPr="00F16E0C" w:rsidRDefault="00704C8E" w:rsidP="00704C8E">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015219A5" w14:textId="77777777" w:rsidR="00704C8E" w:rsidRPr="009B33EA" w:rsidRDefault="00704C8E" w:rsidP="00704C8E">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5.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2024 </w:t>
      </w:r>
      <w:proofErr w:type="spellStart"/>
      <w:r>
        <w:rPr>
          <w:rFonts w:ascii="Times New Roman" w:hAnsi="Times New Roman"/>
        </w:rPr>
        <w:t>poz</w:t>
      </w:r>
      <w:proofErr w:type="spellEnd"/>
      <w:r>
        <w:rPr>
          <w:rFonts w:ascii="Times New Roman" w:hAnsi="Times New Roman"/>
        </w:rPr>
        <w:t xml:space="preserve"> 1320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w:t>
      </w:r>
    </w:p>
    <w:p w14:paraId="45AE82F1" w14:textId="77777777" w:rsidR="00704C8E" w:rsidRPr="00B90F04" w:rsidRDefault="00704C8E" w:rsidP="00704C8E">
      <w:pPr>
        <w:jc w:val="both"/>
        <w:rPr>
          <w:rFonts w:ascii="Times New Roman" w:hAnsi="Times New Roman"/>
        </w:rPr>
      </w:pPr>
      <w:r>
        <w:rPr>
          <w:rFonts w:ascii="Times New Roman" w:hAnsi="Times New Roman"/>
        </w:rPr>
        <w:t xml:space="preserve">          </w:t>
      </w:r>
    </w:p>
    <w:p w14:paraId="52E233A3" w14:textId="77777777" w:rsidR="00704C8E" w:rsidRPr="00B90F04" w:rsidRDefault="00704C8E" w:rsidP="00704C8E">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4AE3E295"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3785D53"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 xml:space="preserve">2. </w:t>
      </w:r>
      <w:r>
        <w:rPr>
          <w:rFonts w:ascii="Times New Roman" w:hAnsi="Times New Roman"/>
        </w:rPr>
        <w:t>Zamawiający nie  dopuszcza składania ofert częściowych.</w:t>
      </w:r>
    </w:p>
    <w:p w14:paraId="5BA101E8"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4AD3096E"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w:t>
      </w:r>
      <w:r>
        <w:rPr>
          <w:rFonts w:ascii="Times New Roman" w:hAnsi="Times New Roman"/>
        </w:rPr>
        <w:t xml:space="preserve">305 pkt 1 w związku z art. </w:t>
      </w:r>
      <w:r w:rsidRPr="00B90F04">
        <w:rPr>
          <w:rFonts w:ascii="Times New Roman" w:hAnsi="Times New Roman"/>
        </w:rPr>
        <w:t>214 ust</w:t>
      </w:r>
      <w:r>
        <w:rPr>
          <w:rFonts w:ascii="Times New Roman" w:hAnsi="Times New Roman"/>
        </w:rPr>
        <w:t>.</w:t>
      </w:r>
      <w:r w:rsidRPr="00B90F04">
        <w:rPr>
          <w:rFonts w:ascii="Times New Roman" w:hAnsi="Times New Roman"/>
        </w:rPr>
        <w:t xml:space="preserve"> </w:t>
      </w:r>
      <w:r>
        <w:rPr>
          <w:rFonts w:ascii="Times New Roman" w:hAnsi="Times New Roman"/>
        </w:rPr>
        <w:t xml:space="preserve">1 pkt </w:t>
      </w:r>
      <w:r w:rsidRPr="00B90F04">
        <w:rPr>
          <w:rFonts w:ascii="Times New Roman" w:hAnsi="Times New Roman"/>
        </w:rPr>
        <w:t>7</w:t>
      </w:r>
      <w:r>
        <w:rPr>
          <w:rFonts w:ascii="Times New Roman" w:hAnsi="Times New Roman"/>
        </w:rPr>
        <w:t xml:space="preserve"> </w:t>
      </w:r>
      <w:proofErr w:type="spellStart"/>
      <w:r>
        <w:rPr>
          <w:rFonts w:ascii="Times New Roman" w:hAnsi="Times New Roman"/>
        </w:rPr>
        <w:t>Pzp</w:t>
      </w:r>
      <w:proofErr w:type="spellEnd"/>
      <w:r>
        <w:rPr>
          <w:rFonts w:ascii="Times New Roman" w:hAnsi="Times New Roman"/>
        </w:rPr>
        <w:t>.</w:t>
      </w:r>
    </w:p>
    <w:p w14:paraId="1D1DAD3C"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168B9C55" w14:textId="77777777" w:rsidR="00704C8E" w:rsidRPr="00B90F04" w:rsidRDefault="00704C8E" w:rsidP="00704C8E">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04F931F0" w14:textId="77777777" w:rsidR="00704C8E" w:rsidRPr="00B90F04" w:rsidRDefault="00704C8E" w:rsidP="00704C8E">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66FD7B7C" w14:textId="77777777" w:rsidR="00704C8E" w:rsidRDefault="00704C8E" w:rsidP="00704C8E">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25771FD6" w14:textId="77777777" w:rsidR="00704C8E" w:rsidRDefault="00704C8E" w:rsidP="00704C8E">
      <w:pPr>
        <w:suppressAutoHyphens/>
        <w:ind w:left="397" w:hanging="227"/>
        <w:jc w:val="both"/>
        <w:rPr>
          <w:rFonts w:ascii="Times New Roman" w:hAnsi="Times New Roman"/>
        </w:rPr>
      </w:pPr>
      <w:r>
        <w:rPr>
          <w:rFonts w:ascii="Times New Roman" w:hAnsi="Times New Roman"/>
        </w:rPr>
        <w:t>8. Zamawiający zaleca dokonanie wizji lokalnej na obiekcie przed złożeniem oferty.</w:t>
      </w:r>
    </w:p>
    <w:p w14:paraId="660D1BC6" w14:textId="77777777" w:rsidR="00704C8E" w:rsidRDefault="00704C8E" w:rsidP="00704C8E">
      <w:pPr>
        <w:suppressAutoHyphens/>
        <w:ind w:left="397" w:hanging="227"/>
        <w:jc w:val="both"/>
        <w:rPr>
          <w:rFonts w:ascii="Times New Roman" w:hAnsi="Times New Roman"/>
        </w:rPr>
      </w:pPr>
    </w:p>
    <w:p w14:paraId="1FEF5C44" w14:textId="77777777" w:rsidR="00704C8E" w:rsidRPr="00B90F04" w:rsidRDefault="00704C8E" w:rsidP="00704C8E">
      <w:pPr>
        <w:suppressAutoHyphens/>
        <w:ind w:left="397" w:hanging="227"/>
        <w:jc w:val="both"/>
        <w:rPr>
          <w:rFonts w:ascii="Times New Roman" w:hAnsi="Times New Roman"/>
        </w:rPr>
      </w:pPr>
    </w:p>
    <w:p w14:paraId="3CB34E4E" w14:textId="77777777" w:rsidR="00704C8E" w:rsidRPr="00B90F04" w:rsidRDefault="00704C8E" w:rsidP="00704C8E">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45CFE99E" w14:textId="77777777" w:rsidR="00704C8E" w:rsidRPr="00B90F04" w:rsidRDefault="00704C8E" w:rsidP="00704C8E">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54421FB9" w14:textId="77777777" w:rsidR="00704C8E" w:rsidRPr="00B90F04" w:rsidRDefault="00704C8E" w:rsidP="00704C8E">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07C7E76F" w14:textId="77777777" w:rsidR="00704C8E" w:rsidRPr="00B90F04" w:rsidRDefault="00704C8E" w:rsidP="00704C8E">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1B063E08" w14:textId="77777777" w:rsidR="00704C8E" w:rsidRPr="00B90F04" w:rsidRDefault="00704C8E" w:rsidP="00704C8E">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9866EEE" w14:textId="77777777" w:rsidR="00704C8E" w:rsidRDefault="00704C8E" w:rsidP="00704C8E">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155A78E1" w14:textId="77777777" w:rsidR="00704C8E" w:rsidRPr="00A92B65" w:rsidRDefault="00704C8E" w:rsidP="00704C8E">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4ADC101A" w14:textId="77777777" w:rsidR="00704C8E" w:rsidRPr="00B90F04" w:rsidRDefault="00704C8E" w:rsidP="00704C8E">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77629068" w14:textId="77777777" w:rsidR="00704C8E" w:rsidRPr="00B90F04" w:rsidRDefault="00704C8E" w:rsidP="00704C8E">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B4AD341" w14:textId="77777777" w:rsidR="00704C8E" w:rsidRPr="002A427A" w:rsidRDefault="00704C8E" w:rsidP="00704C8E">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209726A1" w14:textId="77777777" w:rsidR="00704C8E" w:rsidRPr="00B90F04" w:rsidRDefault="00704C8E" w:rsidP="00704C8E">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61B1A2F0" w14:textId="77777777" w:rsidR="00704C8E" w:rsidRPr="005A7C3A" w:rsidRDefault="00704C8E" w:rsidP="00704C8E">
      <w:pPr>
        <w:jc w:val="both"/>
        <w:rPr>
          <w:rFonts w:ascii="Times New Roman" w:hAnsi="Times New Roman"/>
          <w:b/>
          <w:bCs/>
          <w:highlight w:val="yellow"/>
        </w:rPr>
      </w:pPr>
    </w:p>
    <w:p w14:paraId="76C4B0B8" w14:textId="77777777" w:rsidR="00704C8E" w:rsidRPr="00B90F04" w:rsidRDefault="00704C8E" w:rsidP="00704C8E">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72BC7362" w14:textId="77777777" w:rsidR="00704C8E" w:rsidRPr="00B90F04" w:rsidRDefault="00704C8E" w:rsidP="00704C8E">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42A37036" w14:textId="77777777" w:rsidR="00704C8E" w:rsidRPr="00B90F04" w:rsidRDefault="00704C8E" w:rsidP="00704C8E">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131499F7" w14:textId="77777777" w:rsidR="00704C8E" w:rsidRPr="00B90F04" w:rsidRDefault="00704C8E" w:rsidP="00704C8E">
      <w:pPr>
        <w:jc w:val="both"/>
        <w:rPr>
          <w:rFonts w:ascii="Times New Roman" w:hAnsi="Times New Roman"/>
          <w:bCs/>
        </w:rPr>
      </w:pPr>
    </w:p>
    <w:p w14:paraId="1863641C" w14:textId="77777777" w:rsidR="00704C8E" w:rsidRDefault="00704C8E" w:rsidP="00704C8E">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80455AC" w14:textId="77777777" w:rsidR="00704C8E" w:rsidRDefault="00704C8E" w:rsidP="00704C8E">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1957769D" w14:textId="77777777" w:rsidR="00704C8E" w:rsidRDefault="00704C8E" w:rsidP="00704C8E">
      <w:pPr>
        <w:jc w:val="both"/>
        <w:rPr>
          <w:rFonts w:ascii="Times New Roman" w:hAnsi="Times New Roman"/>
          <w:b/>
          <w:iCs/>
          <w:color w:val="000000"/>
        </w:rPr>
      </w:pPr>
    </w:p>
    <w:p w14:paraId="4B6E1151" w14:textId="77777777" w:rsidR="00704C8E" w:rsidRPr="00B90F04" w:rsidRDefault="00704C8E" w:rsidP="00704C8E">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589B37AD" w14:textId="77777777" w:rsidR="00704C8E" w:rsidRPr="00B90F04" w:rsidRDefault="00704C8E" w:rsidP="00704C8E">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55B3CD3A" w14:textId="77777777" w:rsidR="00704C8E" w:rsidRPr="00B90F04" w:rsidRDefault="00704C8E" w:rsidP="00704C8E">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DD4FAB1" w14:textId="77777777" w:rsidR="00704C8E" w:rsidRDefault="00704C8E" w:rsidP="00704C8E">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1EA2433A" w14:textId="77777777" w:rsidR="00704C8E" w:rsidRPr="00B90F04" w:rsidRDefault="00704C8E" w:rsidP="00704C8E">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51F9C356" w14:textId="77777777" w:rsidR="00704C8E" w:rsidRPr="00EE440C" w:rsidRDefault="00704C8E" w:rsidP="00704C8E">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75C7AE14" w14:textId="77777777" w:rsidR="00704C8E" w:rsidRPr="00EE440C" w:rsidRDefault="00704C8E" w:rsidP="00704C8E">
      <w:pPr>
        <w:numPr>
          <w:ilvl w:val="1"/>
          <w:numId w:val="11"/>
        </w:numPr>
        <w:spacing w:after="5"/>
        <w:ind w:left="284"/>
        <w:jc w:val="both"/>
        <w:rPr>
          <w:rFonts w:ascii="Times New Roman" w:hAnsi="Times New Roman"/>
        </w:rPr>
      </w:pPr>
      <w:r w:rsidRPr="00EE440C">
        <w:rPr>
          <w:rFonts w:ascii="Times New Roman" w:hAnsi="Times New Roman"/>
          <w:bCs/>
        </w:rPr>
        <w:lastRenderedPageBreak/>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086E2E6E" w14:textId="77777777" w:rsidR="00704C8E" w:rsidRPr="00EE440C" w:rsidRDefault="00704C8E" w:rsidP="00704C8E">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05F7DA80" w14:textId="77777777" w:rsidR="00704C8E" w:rsidRDefault="00704C8E" w:rsidP="00704C8E">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10861E3E" w14:textId="77777777" w:rsidR="00704C8E" w:rsidRPr="000B1BB5" w:rsidRDefault="00704C8E" w:rsidP="00704C8E">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w:t>
      </w:r>
      <w:proofErr w:type="spellStart"/>
      <w:r w:rsidRPr="000B1BB5">
        <w:rPr>
          <w:rFonts w:ascii="Times New Roman" w:hAnsi="Times New Roman"/>
        </w:rPr>
        <w:t>uPzp</w:t>
      </w:r>
      <w:proofErr w:type="spellEnd"/>
      <w:r w:rsidRPr="000B1BB5">
        <w:rPr>
          <w:rFonts w:ascii="Times New Roman" w:hAnsi="Times New Roman"/>
        </w:rPr>
        <w:t xml:space="preserve">), zostanie wybrana, jako najkorzystniejsza, Zamawiający może zażądać przed zawarciem umowy w sprawie zamówienia publicznego, umowy regulującej współpracę tych Wykonawców. </w:t>
      </w:r>
    </w:p>
    <w:p w14:paraId="0442FDC7" w14:textId="77777777" w:rsidR="00704C8E" w:rsidRPr="00B90F04" w:rsidRDefault="00704C8E" w:rsidP="00704C8E">
      <w:pPr>
        <w:rPr>
          <w:rFonts w:ascii="Times New Roman" w:hAnsi="Times New Roman"/>
          <w:b/>
        </w:rPr>
      </w:pPr>
    </w:p>
    <w:p w14:paraId="190E7930" w14:textId="77777777" w:rsidR="00704C8E" w:rsidRPr="00B90F04" w:rsidRDefault="00704C8E" w:rsidP="00704C8E">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5B4BDB43"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0827755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6CCDD9A1"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3022F0D2"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477D8187"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34DEFEB2"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DDC6A8"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7C1B0C9F"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34C017B0"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48599261" w14:textId="77777777" w:rsidR="00704C8E" w:rsidRPr="00B90F04" w:rsidRDefault="00704C8E" w:rsidP="00704C8E">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2F516C1B" w14:textId="77777777" w:rsidR="00704C8E" w:rsidRPr="00B90F04" w:rsidRDefault="00704C8E" w:rsidP="00704C8E">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61AD0B9E" w14:textId="77777777" w:rsidR="00704C8E" w:rsidRPr="00B90F04" w:rsidRDefault="00704C8E" w:rsidP="00704C8E">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46A39500" w14:textId="77777777" w:rsidR="00704C8E" w:rsidRPr="00B90F04" w:rsidRDefault="00704C8E" w:rsidP="00704C8E">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0C97EA5C"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3B06783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23F3ABE"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4EBD2D3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4A7B840C"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7F85A9A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45C98D8F"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60487B64"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57B2A05D"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7ABF0558"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0D3D00F3"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785A270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3598B6C0"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3EA7B100" w14:textId="77777777" w:rsidR="00704C8E" w:rsidRPr="005D6D5E"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423E314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66F465CD"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8F2457C"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116081FD"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xml:space="preserve">.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3E677584"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2214220C"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xml:space="preserve">.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796AD8B5"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13089A5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4C165F9D"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115ED99D"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lastRenderedPageBreak/>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ECF0BC3"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68032CBA"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5CD7C332"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5C683705"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25139D33" w14:textId="77777777" w:rsidR="00704C8E" w:rsidRPr="00B90F04" w:rsidRDefault="00704C8E" w:rsidP="00704C8E">
      <w:pPr>
        <w:rPr>
          <w:rFonts w:ascii="Times New Roman" w:hAnsi="Times New Roman"/>
        </w:rPr>
      </w:pPr>
    </w:p>
    <w:p w14:paraId="7C8273F5" w14:textId="77777777" w:rsidR="00704C8E" w:rsidRPr="00B90F04" w:rsidRDefault="00704C8E" w:rsidP="00704C8E">
      <w:pPr>
        <w:jc w:val="both"/>
        <w:rPr>
          <w:rFonts w:ascii="Times New Roman" w:hAnsi="Times New Roman"/>
          <w:b/>
          <w:bCs/>
        </w:rPr>
      </w:pPr>
      <w:r w:rsidRPr="00B90F04">
        <w:rPr>
          <w:rFonts w:ascii="Times New Roman" w:hAnsi="Times New Roman"/>
          <w:b/>
          <w:bCs/>
        </w:rPr>
        <w:t>X. OPIS SPOSOBU PRZYGOTOWANIA OFERT:</w:t>
      </w:r>
    </w:p>
    <w:p w14:paraId="33A7745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A261A13"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2C30BCA"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6FA829C2"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r>
        <w:rPr>
          <w:color w:val="000000"/>
          <w:sz w:val="22"/>
          <w:szCs w:val="22"/>
        </w:rPr>
        <w:t>.</w:t>
      </w:r>
    </w:p>
    <w:p w14:paraId="2156EE77"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1F070FC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6CF599F0" w14:textId="77777777" w:rsidR="00704C8E" w:rsidRPr="00B90F04" w:rsidRDefault="00704C8E" w:rsidP="00704C8E">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251F790F" w14:textId="77777777" w:rsidR="00704C8E" w:rsidRPr="00B90F04" w:rsidRDefault="00704C8E" w:rsidP="00704C8E">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43740B7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5E7C378"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3742AF22"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14456B58"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4633C717"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4B699911"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2D22079B" w14:textId="77777777" w:rsidR="00704C8E" w:rsidRPr="00B90F04" w:rsidRDefault="00704C8E" w:rsidP="00704C8E">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0D8A8467" w14:textId="77777777" w:rsidR="00704C8E" w:rsidRPr="00B90F04" w:rsidRDefault="00704C8E" w:rsidP="00704C8E">
      <w:pPr>
        <w:rPr>
          <w:rFonts w:ascii="Times New Roman" w:hAnsi="Times New Roman"/>
          <w:b/>
          <w:bCs/>
          <w:color w:val="000000"/>
        </w:rPr>
      </w:pPr>
    </w:p>
    <w:p w14:paraId="160614A6" w14:textId="77777777" w:rsidR="00704C8E" w:rsidRPr="00B90F04" w:rsidRDefault="00704C8E" w:rsidP="00704C8E">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0252E4BF" w14:textId="77777777" w:rsidR="00704C8E" w:rsidRPr="00B90F04" w:rsidRDefault="00704C8E" w:rsidP="00704C8E">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411E2EF4" w14:textId="77777777" w:rsidR="00704C8E" w:rsidRPr="00B90F04" w:rsidRDefault="00704C8E" w:rsidP="00704C8E">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3DFC2FFE" w14:textId="77777777" w:rsidR="00704C8E" w:rsidRPr="00B90F04" w:rsidRDefault="00704C8E" w:rsidP="00704C8E">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0EC9FC97" w14:textId="77777777" w:rsidR="00704C8E" w:rsidRPr="00B90F04" w:rsidRDefault="00704C8E" w:rsidP="00704C8E">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75EBF41C" w14:textId="77777777" w:rsidR="00704C8E" w:rsidRPr="00B90F04" w:rsidRDefault="00704C8E" w:rsidP="00704C8E">
      <w:pPr>
        <w:suppressAutoHyphens/>
        <w:jc w:val="both"/>
        <w:rPr>
          <w:rFonts w:ascii="Times New Roman" w:hAnsi="Times New Roman"/>
        </w:rPr>
      </w:pPr>
      <w:r w:rsidRPr="00B90F04">
        <w:rPr>
          <w:rFonts w:ascii="Times New Roman" w:hAnsi="Times New Roman"/>
        </w:rPr>
        <w:t>5. Zamawiający nie przewiduje rozliczeń w walucie obcej.</w:t>
      </w:r>
    </w:p>
    <w:p w14:paraId="7800CC68" w14:textId="77777777" w:rsidR="00704C8E" w:rsidRPr="00B90F04" w:rsidRDefault="00704C8E" w:rsidP="00704C8E">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51AEA3E5" w14:textId="77777777" w:rsidR="00704C8E" w:rsidRPr="00B90F04" w:rsidRDefault="00704C8E" w:rsidP="00704C8E">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33D27A9C" w14:textId="77777777" w:rsidR="00704C8E" w:rsidRPr="00B90F04" w:rsidRDefault="00704C8E" w:rsidP="00704C8E">
      <w:pPr>
        <w:rPr>
          <w:rFonts w:ascii="Times New Roman" w:hAnsi="Times New Roman"/>
          <w:b/>
          <w:bCs/>
          <w:color w:val="000000"/>
        </w:rPr>
      </w:pPr>
    </w:p>
    <w:p w14:paraId="2CB67429" w14:textId="77777777" w:rsidR="00704C8E" w:rsidRPr="00B90F04" w:rsidRDefault="00704C8E" w:rsidP="00704C8E">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6E93194A" w14:textId="77777777" w:rsidR="00704C8E" w:rsidRPr="00B90F04" w:rsidRDefault="00704C8E" w:rsidP="00704C8E">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1C3E2844" w14:textId="77777777" w:rsidR="00704C8E" w:rsidRPr="00B90F04" w:rsidRDefault="00704C8E" w:rsidP="00704C8E">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179B8043" w14:textId="77777777" w:rsidR="00704C8E" w:rsidRPr="00B90F04" w:rsidRDefault="00704C8E" w:rsidP="00704C8E">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43944FB9" w14:textId="77777777" w:rsidR="00704C8E" w:rsidRPr="0035566F" w:rsidRDefault="00704C8E" w:rsidP="00704C8E">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2BC34DB1" w14:textId="77777777" w:rsidR="00704C8E" w:rsidRPr="004C7830" w:rsidRDefault="00704C8E" w:rsidP="00704C8E">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7E883ED6" w14:textId="77777777" w:rsidR="00704C8E" w:rsidRPr="004C7830" w:rsidRDefault="00704C8E" w:rsidP="00704C8E">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i okna </w:t>
      </w:r>
      <w:r w:rsidRPr="004C7830">
        <w:rPr>
          <w:rFonts w:ascii="Times New Roman" w:hAnsi="Times New Roman"/>
          <w:color w:val="000000"/>
        </w:rPr>
        <w:t>– K2, waga 40 pkt</w:t>
      </w:r>
    </w:p>
    <w:p w14:paraId="4BDF9925" w14:textId="77777777" w:rsidR="00704C8E" w:rsidRPr="004C7830" w:rsidRDefault="00704C8E" w:rsidP="00704C8E">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5C02EE97" w14:textId="77777777" w:rsidR="00704C8E" w:rsidRDefault="00704C8E" w:rsidP="00704C8E">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84</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84</w:t>
      </w:r>
      <w:r w:rsidRPr="004C7830">
        <w:rPr>
          <w:rFonts w:ascii="Times New Roman" w:hAnsi="Times New Roman"/>
          <w:color w:val="000000"/>
        </w:rPr>
        <w:t xml:space="preserve"> miesięcy. </w:t>
      </w:r>
    </w:p>
    <w:p w14:paraId="77880200" w14:textId="77777777" w:rsidR="00704C8E" w:rsidRPr="0002047A" w:rsidRDefault="00704C8E" w:rsidP="00704C8E">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37C1B076" w14:textId="77777777" w:rsidR="00704C8E" w:rsidRPr="0002047A" w:rsidRDefault="00704C8E" w:rsidP="00704C8E">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1C9B7F74" w14:textId="77777777" w:rsidR="00704C8E" w:rsidRPr="00B90F04" w:rsidRDefault="00704C8E" w:rsidP="00704C8E">
      <w:pPr>
        <w:rPr>
          <w:rFonts w:ascii="Times New Roman" w:hAnsi="Times New Roman"/>
          <w:b/>
          <w:bCs/>
          <w:color w:val="000000"/>
        </w:rPr>
      </w:pPr>
    </w:p>
    <w:p w14:paraId="14753DCA" w14:textId="77777777" w:rsidR="00704C8E" w:rsidRPr="00B90F04" w:rsidRDefault="00704C8E" w:rsidP="00704C8E">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70D02E25" w14:textId="77777777" w:rsidR="00704C8E" w:rsidRPr="00336FCA" w:rsidRDefault="00704C8E" w:rsidP="00704C8E">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7D873161" w14:textId="77777777" w:rsidR="00704C8E" w:rsidRPr="00B90F04" w:rsidRDefault="00704C8E" w:rsidP="00704C8E">
      <w:pPr>
        <w:tabs>
          <w:tab w:val="left" w:pos="284"/>
        </w:tabs>
        <w:ind w:left="284" w:hanging="284"/>
        <w:jc w:val="both"/>
        <w:rPr>
          <w:rFonts w:ascii="Times New Roman" w:hAnsi="Times New Roman"/>
          <w:color w:val="000000"/>
        </w:rPr>
      </w:pPr>
      <w:r>
        <w:rPr>
          <w:rFonts w:ascii="Times New Roman" w:hAnsi="Times New Roman"/>
          <w:color w:val="000000"/>
        </w:rPr>
        <w:lastRenderedPageBreak/>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467E64D4" w14:textId="77777777" w:rsidR="00704C8E" w:rsidRPr="00B90F04" w:rsidRDefault="00704C8E" w:rsidP="00704C8E">
      <w:pPr>
        <w:tabs>
          <w:tab w:val="left" w:pos="720"/>
        </w:tabs>
        <w:ind w:left="720" w:hanging="360"/>
        <w:rPr>
          <w:rFonts w:ascii="Times New Roman" w:hAnsi="Times New Roman"/>
          <w:color w:val="000000"/>
        </w:rPr>
      </w:pPr>
    </w:p>
    <w:p w14:paraId="79EEE5F7" w14:textId="77777777" w:rsidR="00704C8E" w:rsidRPr="00B90F04" w:rsidRDefault="00704C8E" w:rsidP="00704C8E">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5CF92379" w14:textId="10E41E09" w:rsidR="00704C8E" w:rsidRPr="00B90F04" w:rsidRDefault="00704C8E" w:rsidP="00704C8E">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DC1108">
        <w:rPr>
          <w:rFonts w:ascii="Times New Roman" w:hAnsi="Times New Roman"/>
          <w:color w:val="000000"/>
        </w:rPr>
        <w:t>30 czerwca</w:t>
      </w:r>
      <w:r>
        <w:rPr>
          <w:rFonts w:ascii="Times New Roman" w:hAnsi="Times New Roman"/>
          <w:color w:val="000000"/>
        </w:rPr>
        <w:t xml:space="preserve"> 2025 </w:t>
      </w:r>
      <w:r w:rsidRPr="00B90F04">
        <w:rPr>
          <w:rFonts w:ascii="Times New Roman" w:hAnsi="Times New Roman"/>
          <w:color w:val="000000"/>
        </w:rPr>
        <w:t xml:space="preserve">r. o godzinie </w:t>
      </w:r>
      <w:r>
        <w:rPr>
          <w:rFonts w:ascii="Times New Roman" w:hAnsi="Times New Roman"/>
          <w:color w:val="000000"/>
        </w:rPr>
        <w:t>10:00</w:t>
      </w:r>
    </w:p>
    <w:p w14:paraId="5CD2C4C7" w14:textId="77777777" w:rsidR="00704C8E" w:rsidRPr="00B90F04" w:rsidRDefault="00704C8E" w:rsidP="00704C8E">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1CD3EEBF" w14:textId="13676568" w:rsidR="00704C8E" w:rsidRPr="00B90F04" w:rsidRDefault="00704C8E" w:rsidP="00704C8E">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3</w:t>
      </w:r>
      <w:r w:rsidR="00DC1108">
        <w:rPr>
          <w:rFonts w:ascii="Times New Roman" w:hAnsi="Times New Roman"/>
        </w:rPr>
        <w:t>0</w:t>
      </w:r>
      <w:r>
        <w:rPr>
          <w:rFonts w:ascii="Times New Roman" w:hAnsi="Times New Roman"/>
        </w:rPr>
        <w:t xml:space="preserve"> czerwca 2025 o </w:t>
      </w:r>
      <w:r w:rsidRPr="00B90F04">
        <w:rPr>
          <w:rFonts w:ascii="Times New Roman" w:hAnsi="Times New Roman"/>
        </w:rPr>
        <w:t>godz. 1</w:t>
      </w:r>
      <w:r>
        <w:rPr>
          <w:rFonts w:ascii="Times New Roman" w:hAnsi="Times New Roman"/>
        </w:rPr>
        <w:t>1</w:t>
      </w:r>
      <w:r w:rsidRPr="00B90F04">
        <w:rPr>
          <w:rFonts w:ascii="Times New Roman" w:hAnsi="Times New Roman"/>
        </w:rPr>
        <w:t>:00</w:t>
      </w:r>
    </w:p>
    <w:p w14:paraId="097AD0CF" w14:textId="77777777" w:rsidR="00704C8E" w:rsidRPr="00B90F04" w:rsidRDefault="00704C8E" w:rsidP="00704C8E">
      <w:pPr>
        <w:rPr>
          <w:rFonts w:ascii="Times New Roman" w:hAnsi="Times New Roman"/>
          <w:b/>
          <w:bCs/>
          <w:color w:val="000000"/>
        </w:rPr>
      </w:pPr>
    </w:p>
    <w:p w14:paraId="47A94A40" w14:textId="77777777" w:rsidR="00704C8E" w:rsidRPr="00B90F04" w:rsidRDefault="00704C8E" w:rsidP="00704C8E">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449243CE" w14:textId="00D70FD5" w:rsidR="00704C8E" w:rsidRPr="002A388E" w:rsidRDefault="00704C8E" w:rsidP="00704C8E">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do dnia 2</w:t>
      </w:r>
      <w:r w:rsidR="00F36F13">
        <w:rPr>
          <w:rFonts w:ascii="Times New Roman" w:hAnsi="Times New Roman"/>
        </w:rPr>
        <w:t>9</w:t>
      </w:r>
      <w:r>
        <w:rPr>
          <w:rFonts w:ascii="Times New Roman" w:hAnsi="Times New Roman"/>
        </w:rPr>
        <w:t xml:space="preserve">.07.2025 r. </w:t>
      </w:r>
    </w:p>
    <w:p w14:paraId="3A400569" w14:textId="77777777" w:rsidR="00704C8E" w:rsidRPr="00B90F04" w:rsidRDefault="00704C8E" w:rsidP="00704C8E">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451C633D" w14:textId="77777777" w:rsidR="00704C8E" w:rsidRPr="00B90F04" w:rsidRDefault="00704C8E" w:rsidP="00704C8E">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D17E9AF" w14:textId="77777777" w:rsidR="00704C8E" w:rsidRPr="00B90F04" w:rsidRDefault="00704C8E" w:rsidP="00704C8E">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496CC633" w14:textId="77777777" w:rsidR="00704C8E" w:rsidRDefault="00704C8E" w:rsidP="00704C8E">
      <w:pPr>
        <w:rPr>
          <w:rFonts w:ascii="Times New Roman" w:hAnsi="Times New Roman"/>
          <w:b/>
          <w:bCs/>
          <w:color w:val="000000"/>
        </w:rPr>
      </w:pPr>
    </w:p>
    <w:p w14:paraId="6CFC7475" w14:textId="77777777" w:rsidR="00704C8E" w:rsidRPr="00B90F04" w:rsidRDefault="00704C8E" w:rsidP="00704C8E">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2C0C95DB" w14:textId="77777777" w:rsidR="00704C8E" w:rsidRPr="003F78BB" w:rsidRDefault="00704C8E" w:rsidP="00704C8E">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2 miesiące </w:t>
      </w:r>
      <w:r w:rsidRPr="003F78BB">
        <w:rPr>
          <w:rFonts w:ascii="Times New Roman" w:hAnsi="Times New Roman"/>
        </w:rPr>
        <w:t xml:space="preserve">licząc od dnia </w:t>
      </w:r>
      <w:r>
        <w:rPr>
          <w:rFonts w:ascii="Times New Roman" w:hAnsi="Times New Roman"/>
        </w:rPr>
        <w:t>zawarcia umowy.</w:t>
      </w:r>
    </w:p>
    <w:p w14:paraId="79DDB504" w14:textId="77777777" w:rsidR="00704C8E" w:rsidRPr="00B90F04" w:rsidRDefault="00704C8E" w:rsidP="00704C8E">
      <w:pPr>
        <w:rPr>
          <w:rFonts w:ascii="Times New Roman" w:hAnsi="Times New Roman"/>
        </w:rPr>
      </w:pPr>
    </w:p>
    <w:p w14:paraId="49765F13" w14:textId="77777777" w:rsidR="00704C8E" w:rsidRPr="00B90F04" w:rsidRDefault="00704C8E" w:rsidP="00704C8E">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5D2A4939" w14:textId="77777777" w:rsidR="00704C8E" w:rsidRPr="00B90F04" w:rsidRDefault="00704C8E" w:rsidP="00704C8E">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3A47EA12" w14:textId="77777777" w:rsidR="00704C8E" w:rsidRPr="00B90F04" w:rsidRDefault="00704C8E" w:rsidP="00704C8E">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73EB90A0" w14:textId="77777777" w:rsidR="00704C8E" w:rsidRPr="00B90F04" w:rsidRDefault="00704C8E" w:rsidP="00704C8E">
      <w:pPr>
        <w:jc w:val="both"/>
        <w:rPr>
          <w:rFonts w:ascii="Times New Roman" w:hAnsi="Times New Roman"/>
        </w:rPr>
      </w:pPr>
    </w:p>
    <w:p w14:paraId="2F182D08" w14:textId="77777777" w:rsidR="00704C8E" w:rsidRPr="00B90F04" w:rsidRDefault="00704C8E" w:rsidP="00704C8E">
      <w:pPr>
        <w:jc w:val="both"/>
        <w:rPr>
          <w:rFonts w:ascii="Times New Roman" w:hAnsi="Times New Roman"/>
          <w:b/>
          <w:bCs/>
        </w:rPr>
      </w:pPr>
      <w:r>
        <w:rPr>
          <w:rFonts w:ascii="Times New Roman" w:hAnsi="Times New Roman"/>
          <w:b/>
          <w:bCs/>
        </w:rPr>
        <w:t>XVIII</w:t>
      </w:r>
      <w:r w:rsidRPr="00B90F04">
        <w:rPr>
          <w:rFonts w:ascii="Times New Roman" w:hAnsi="Times New Roman"/>
          <w:b/>
          <w:bCs/>
        </w:rPr>
        <w:t>. WZÓR UMOWY:</w:t>
      </w:r>
    </w:p>
    <w:p w14:paraId="4D845CC1" w14:textId="77777777" w:rsidR="00704C8E" w:rsidRPr="00B90F04" w:rsidRDefault="00704C8E" w:rsidP="00704C8E">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69E73193" w14:textId="77777777" w:rsidR="00704C8E" w:rsidRPr="00B90F04" w:rsidRDefault="00704C8E" w:rsidP="00704C8E">
      <w:pPr>
        <w:jc w:val="both"/>
        <w:rPr>
          <w:rFonts w:ascii="Times New Roman" w:hAnsi="Times New Roman"/>
          <w:b/>
          <w:bCs/>
        </w:rPr>
      </w:pPr>
      <w:r w:rsidRPr="00B90F04">
        <w:rPr>
          <w:rFonts w:ascii="Times New Roman" w:hAnsi="Times New Roman"/>
          <w:b/>
          <w:bCs/>
        </w:rPr>
        <w:t xml:space="preserve"> </w:t>
      </w:r>
    </w:p>
    <w:p w14:paraId="6565CFF5" w14:textId="77777777" w:rsidR="00704C8E" w:rsidRPr="00B90F04" w:rsidRDefault="00704C8E" w:rsidP="00704C8E">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0DE7D801" w14:textId="77777777" w:rsidR="00704C8E" w:rsidRPr="00B90F04" w:rsidRDefault="00704C8E" w:rsidP="00704C8E">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1256445B" w14:textId="77777777" w:rsidR="00704C8E" w:rsidRPr="00B90F04" w:rsidRDefault="00704C8E" w:rsidP="00704C8E">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12890E0F" w14:textId="77777777" w:rsidR="00704C8E" w:rsidRPr="00056C02" w:rsidRDefault="00704C8E" w:rsidP="00704C8E">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2EED155D" w14:textId="77777777" w:rsidR="00704C8E" w:rsidRPr="00056C02" w:rsidRDefault="00704C8E" w:rsidP="00704C8E">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5859684D" w14:textId="77777777" w:rsidR="00704C8E" w:rsidRPr="00056C02" w:rsidRDefault="00704C8E" w:rsidP="00704C8E">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790331CE" w14:textId="77777777" w:rsidR="00704C8E" w:rsidRPr="00B90F04" w:rsidRDefault="00704C8E" w:rsidP="00704C8E">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0A9A91E4" w14:textId="77777777" w:rsidR="00704C8E" w:rsidRPr="00056C02" w:rsidRDefault="00704C8E" w:rsidP="00704C8E">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66DB9A96" w14:textId="77777777" w:rsidR="00704C8E" w:rsidRPr="00B90F04" w:rsidRDefault="00704C8E" w:rsidP="00704C8E">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11C666A1" w14:textId="77777777" w:rsidR="00704C8E" w:rsidRPr="00B90F04" w:rsidRDefault="00704C8E" w:rsidP="00704C8E">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 xml:space="preserve">wszczynającego postępowanie o udzielenie zamówienia wnosi się w terminie 5 dni od dnia zamieszczenia ogłoszenia w Biuletynie Zamówień Publicznych lub </w:t>
      </w:r>
      <w:r w:rsidRPr="00B90F04">
        <w:rPr>
          <w:rFonts w:ascii="Times New Roman" w:hAnsi="Times New Roman"/>
          <w:color w:val="333333"/>
          <w:shd w:val="clear" w:color="auto" w:fill="FFFFFF"/>
        </w:rPr>
        <w:lastRenderedPageBreak/>
        <w:t>dokumentów zamówienia na stronie internetowej, w przypadku zamówień, których wartość jest mniejsza niż progi unijne</w:t>
      </w:r>
    </w:p>
    <w:p w14:paraId="035BE4D1" w14:textId="77777777" w:rsidR="00704C8E" w:rsidRPr="00B90F04" w:rsidRDefault="00704C8E" w:rsidP="00704C8E">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7765CD7C" w14:textId="77777777" w:rsidR="00704C8E" w:rsidRPr="00B90F04" w:rsidRDefault="00704C8E" w:rsidP="00704C8E">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17890AA8" w14:textId="77777777" w:rsidR="00704C8E" w:rsidRDefault="00704C8E" w:rsidP="00704C8E">
      <w:pPr>
        <w:tabs>
          <w:tab w:val="left" w:pos="284"/>
        </w:tabs>
        <w:jc w:val="both"/>
        <w:rPr>
          <w:rFonts w:ascii="Times New Roman" w:hAnsi="Times New Roman"/>
          <w:b/>
        </w:rPr>
      </w:pPr>
    </w:p>
    <w:p w14:paraId="7F6A8533" w14:textId="77777777" w:rsidR="00704C8E" w:rsidRPr="00517B1B" w:rsidRDefault="00704C8E" w:rsidP="00704C8E">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3485023E" w14:textId="77777777" w:rsidR="00704C8E" w:rsidRPr="00517B1B" w:rsidRDefault="00704C8E" w:rsidP="00704C8E">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DB3E328" w14:textId="17728312" w:rsidR="00704C8E" w:rsidRPr="00517B1B" w:rsidRDefault="00704C8E" w:rsidP="00704C8E">
      <w:pPr>
        <w:pStyle w:val="pkt"/>
        <w:numPr>
          <w:ilvl w:val="0"/>
          <w:numId w:val="1"/>
        </w:numPr>
        <w:spacing w:before="0" w:after="0"/>
        <w:ind w:left="709" w:hanging="401"/>
        <w:rPr>
          <w:sz w:val="22"/>
          <w:szCs w:val="22"/>
        </w:rPr>
      </w:pPr>
      <w:r w:rsidRPr="00517B1B">
        <w:rPr>
          <w:sz w:val="22"/>
          <w:szCs w:val="22"/>
        </w:rPr>
        <w:t xml:space="preserve">administratorem Pani/Pana danych osobowych jest </w:t>
      </w:r>
      <w:r w:rsidR="00A445AC" w:rsidRPr="00DC1108">
        <w:rPr>
          <w:rFonts w:eastAsia="HG Mincho Light J"/>
          <w:sz w:val="22"/>
          <w:szCs w:val="22"/>
        </w:rPr>
        <w:t xml:space="preserve">Centrum </w:t>
      </w:r>
      <w:r w:rsidR="00A445AC" w:rsidRPr="00A445AC">
        <w:rPr>
          <w:rFonts w:eastAsia="HG Mincho Light J"/>
          <w:sz w:val="22"/>
          <w:szCs w:val="22"/>
        </w:rPr>
        <w:t>Administracji Placówek Opiekuńczo-Wychowawczych w Kłodzku, ul. Janusza Korczaka 1, 57-300 Kłodzko</w:t>
      </w:r>
      <w:r w:rsidR="0049751A">
        <w:rPr>
          <w:rFonts w:eastAsia="HG Mincho Light J"/>
          <w:sz w:val="22"/>
          <w:szCs w:val="22"/>
        </w:rPr>
        <w:t xml:space="preserve">, </w:t>
      </w:r>
      <w:r w:rsidR="0049751A" w:rsidRPr="0049751A">
        <w:rPr>
          <w:rFonts w:eastAsia="HG Mincho Light J"/>
          <w:sz w:val="22"/>
          <w:szCs w:val="22"/>
        </w:rPr>
        <w:t>e-mail: dd-kl@post.pl</w:t>
      </w:r>
    </w:p>
    <w:p w14:paraId="291E5F2F" w14:textId="397FC586" w:rsidR="00704C8E" w:rsidRPr="005662E6" w:rsidRDefault="00704C8E" w:rsidP="00704C8E">
      <w:pPr>
        <w:pStyle w:val="pkt"/>
        <w:numPr>
          <w:ilvl w:val="0"/>
          <w:numId w:val="1"/>
        </w:numPr>
        <w:spacing w:before="0" w:after="0"/>
        <w:ind w:left="709" w:hanging="401"/>
        <w:rPr>
          <w:sz w:val="22"/>
          <w:szCs w:val="22"/>
        </w:rPr>
      </w:pPr>
      <w:r w:rsidRPr="00517B1B">
        <w:rPr>
          <w:sz w:val="22"/>
          <w:szCs w:val="22"/>
        </w:rPr>
        <w:t xml:space="preserve">administrator wyznaczył Inspektora Danych Osobowych, z którą można się kontaktować </w:t>
      </w:r>
      <w:r w:rsidR="0049751A">
        <w:rPr>
          <w:sz w:val="22"/>
          <w:szCs w:val="22"/>
        </w:rPr>
        <w:t xml:space="preserve">pod adresem </w:t>
      </w:r>
      <w:r w:rsidR="0049751A" w:rsidRPr="0049751A">
        <w:rPr>
          <w:sz w:val="22"/>
          <w:szCs w:val="22"/>
        </w:rPr>
        <w:t>korespondencyjnym: ul. dr Janusza Korczaka 1, 57-300 Kłodzko, bądź za pomocą adresu e-mail: dd-kl@post.pl</w:t>
      </w:r>
    </w:p>
    <w:p w14:paraId="0D36460D"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762A0822"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4586EF05"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8C7798"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7BD4E7D1" w14:textId="77777777" w:rsidR="00704C8E" w:rsidRPr="00517B1B" w:rsidRDefault="00704C8E" w:rsidP="00704C8E">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1CE48D1"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posiada Pani/Pan:</w:t>
      </w:r>
    </w:p>
    <w:p w14:paraId="51CC588F" w14:textId="77777777" w:rsidR="00704C8E" w:rsidRPr="00517B1B" w:rsidRDefault="00704C8E" w:rsidP="00704C8E">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6E4F9A" w14:textId="77777777" w:rsidR="00704C8E" w:rsidRPr="00517B1B" w:rsidRDefault="00704C8E" w:rsidP="00704C8E">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4DF07EC4" w14:textId="77777777" w:rsidR="00704C8E" w:rsidRPr="00517B1B" w:rsidRDefault="00704C8E" w:rsidP="00704C8E">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1E3C0B68" w14:textId="77777777" w:rsidR="00704C8E" w:rsidRPr="00517B1B" w:rsidRDefault="00704C8E" w:rsidP="00704C8E">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008E6555" w14:textId="77777777" w:rsidR="00704C8E" w:rsidRPr="00517B1B" w:rsidRDefault="00704C8E" w:rsidP="00704C8E">
      <w:pPr>
        <w:pStyle w:val="pkt"/>
        <w:numPr>
          <w:ilvl w:val="0"/>
          <w:numId w:val="1"/>
        </w:numPr>
        <w:spacing w:before="0" w:after="0"/>
        <w:ind w:left="709" w:hanging="401"/>
        <w:rPr>
          <w:sz w:val="22"/>
          <w:szCs w:val="22"/>
        </w:rPr>
      </w:pPr>
      <w:r w:rsidRPr="00517B1B">
        <w:rPr>
          <w:sz w:val="22"/>
          <w:szCs w:val="22"/>
        </w:rPr>
        <w:t>nie przysługuje Pani/Panu:</w:t>
      </w:r>
    </w:p>
    <w:p w14:paraId="71D22B78" w14:textId="77777777" w:rsidR="00704C8E" w:rsidRPr="00517B1B" w:rsidRDefault="00704C8E" w:rsidP="00704C8E">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26DA8046" w14:textId="77777777" w:rsidR="00704C8E" w:rsidRPr="00517B1B" w:rsidRDefault="00704C8E" w:rsidP="00704C8E">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2777CF2E" w14:textId="77777777" w:rsidR="00704C8E" w:rsidRPr="00517B1B" w:rsidRDefault="00704C8E" w:rsidP="00704C8E">
      <w:pPr>
        <w:pStyle w:val="pkt"/>
        <w:numPr>
          <w:ilvl w:val="0"/>
          <w:numId w:val="4"/>
        </w:numPr>
        <w:spacing w:before="0" w:after="0"/>
        <w:ind w:left="567" w:hanging="283"/>
        <w:rPr>
          <w:sz w:val="22"/>
          <w:szCs w:val="22"/>
        </w:rPr>
      </w:pPr>
      <w:r w:rsidRPr="00517B1B">
        <w:rPr>
          <w:sz w:val="22"/>
          <w:szCs w:val="22"/>
        </w:rPr>
        <w:lastRenderedPageBreak/>
        <w:tab/>
        <w:t xml:space="preserve">na podstawie art. 21 RODO prawo sprzeciwu, wobec przetwarzania danych osobowych, gdyż podstawą prawną przetwarzania Pani/Pana danych osobowych jest art. 6 ust. 1 lit. c RODO; </w:t>
      </w:r>
    </w:p>
    <w:p w14:paraId="3A53D1B5" w14:textId="77777777" w:rsidR="00704C8E" w:rsidRPr="00EA2607" w:rsidRDefault="00704C8E" w:rsidP="00704C8E">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CA0D6DC" w14:textId="77777777" w:rsidR="00704C8E" w:rsidRDefault="00704C8E" w:rsidP="00704C8E">
      <w:pPr>
        <w:rPr>
          <w:rFonts w:ascii="Times New Roman" w:hAnsi="Times New Roman"/>
          <w:b/>
          <w:bCs/>
        </w:rPr>
      </w:pPr>
    </w:p>
    <w:p w14:paraId="015F820E" w14:textId="77777777" w:rsidR="00704C8E" w:rsidRPr="00517B1B" w:rsidRDefault="00704C8E" w:rsidP="00704C8E">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480CF52E" w14:textId="77777777" w:rsidR="00704C8E" w:rsidRPr="00517B1B" w:rsidRDefault="00704C8E" w:rsidP="00704C8E">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Przedmiar robót,</w:t>
      </w:r>
    </w:p>
    <w:p w14:paraId="3426B1FD" w14:textId="77777777" w:rsidR="00704C8E" w:rsidRDefault="00704C8E" w:rsidP="00704C8E">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4B8718C4" w14:textId="77777777" w:rsidR="00704C8E" w:rsidRDefault="00704C8E" w:rsidP="00704C8E">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18CDF996" w14:textId="77777777" w:rsidR="00704C8E" w:rsidRPr="00CE6902" w:rsidRDefault="00704C8E" w:rsidP="00704C8E">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30ECB5ED" w14:textId="77777777" w:rsidR="00704C8E" w:rsidRDefault="00704C8E" w:rsidP="00704C8E">
      <w:pPr>
        <w:rPr>
          <w:rFonts w:ascii="Times New Roman" w:hAnsi="Times New Roman"/>
        </w:rPr>
      </w:pPr>
    </w:p>
    <w:p w14:paraId="040C150D" w14:textId="77777777" w:rsidR="00704C8E" w:rsidRDefault="00704C8E" w:rsidP="00704C8E">
      <w:pPr>
        <w:rPr>
          <w:rFonts w:ascii="Times New Roman" w:hAnsi="Times New Roman"/>
        </w:rPr>
      </w:pPr>
    </w:p>
    <w:p w14:paraId="5E903FEE" w14:textId="77777777" w:rsidR="00704C8E" w:rsidRDefault="00704C8E" w:rsidP="00704C8E">
      <w:pPr>
        <w:rPr>
          <w:rFonts w:ascii="Times New Roman" w:hAnsi="Times New Roman"/>
        </w:rPr>
      </w:pPr>
    </w:p>
    <w:p w14:paraId="5EF16DBE" w14:textId="77777777" w:rsidR="00704C8E" w:rsidRDefault="00704C8E" w:rsidP="00704C8E">
      <w:pPr>
        <w:rPr>
          <w:rFonts w:ascii="Times New Roman" w:hAnsi="Times New Roman"/>
        </w:rPr>
      </w:pPr>
    </w:p>
    <w:p w14:paraId="6F0BFB85" w14:textId="77777777" w:rsidR="00704C8E" w:rsidRDefault="00704C8E" w:rsidP="00704C8E">
      <w:pPr>
        <w:rPr>
          <w:rFonts w:ascii="Times New Roman" w:hAnsi="Times New Roman"/>
        </w:rPr>
      </w:pPr>
    </w:p>
    <w:p w14:paraId="39BD13EE" w14:textId="77777777" w:rsidR="00704C8E" w:rsidRDefault="00704C8E" w:rsidP="00704C8E">
      <w:pPr>
        <w:rPr>
          <w:rFonts w:ascii="Times New Roman" w:hAnsi="Times New Roman"/>
        </w:rPr>
      </w:pPr>
    </w:p>
    <w:p w14:paraId="25B2599E" w14:textId="77777777" w:rsidR="00704C8E" w:rsidRDefault="00704C8E" w:rsidP="00704C8E">
      <w:pPr>
        <w:rPr>
          <w:rFonts w:ascii="Times New Roman" w:hAnsi="Times New Roman"/>
        </w:rPr>
      </w:pPr>
    </w:p>
    <w:p w14:paraId="4624D92A" w14:textId="77777777" w:rsidR="00704C8E" w:rsidRDefault="00704C8E" w:rsidP="00704C8E">
      <w:pPr>
        <w:rPr>
          <w:rFonts w:ascii="Times New Roman" w:hAnsi="Times New Roman"/>
        </w:rPr>
      </w:pPr>
    </w:p>
    <w:p w14:paraId="0EAC0723" w14:textId="77777777" w:rsidR="00704C8E" w:rsidRDefault="00704C8E" w:rsidP="00704C8E">
      <w:pPr>
        <w:rPr>
          <w:rFonts w:ascii="Times New Roman" w:hAnsi="Times New Roman"/>
        </w:rPr>
      </w:pPr>
    </w:p>
    <w:p w14:paraId="789A8C3F" w14:textId="77777777" w:rsidR="00704C8E" w:rsidRDefault="00704C8E" w:rsidP="00704C8E">
      <w:pPr>
        <w:rPr>
          <w:rFonts w:ascii="Times New Roman" w:hAnsi="Times New Roman"/>
        </w:rPr>
      </w:pPr>
    </w:p>
    <w:p w14:paraId="5C03587A" w14:textId="77777777" w:rsidR="00704C8E" w:rsidRDefault="00704C8E" w:rsidP="00704C8E">
      <w:pPr>
        <w:rPr>
          <w:rFonts w:ascii="Times New Roman" w:hAnsi="Times New Roman"/>
        </w:rPr>
      </w:pPr>
    </w:p>
    <w:p w14:paraId="07662973" w14:textId="77777777" w:rsidR="00704C8E" w:rsidRDefault="00704C8E" w:rsidP="00704C8E">
      <w:pPr>
        <w:rPr>
          <w:rFonts w:ascii="Times New Roman" w:hAnsi="Times New Roman"/>
        </w:rPr>
      </w:pPr>
    </w:p>
    <w:p w14:paraId="7550CE2E" w14:textId="77777777" w:rsidR="00704C8E" w:rsidRDefault="00704C8E" w:rsidP="00704C8E">
      <w:pPr>
        <w:rPr>
          <w:rFonts w:ascii="Times New Roman" w:hAnsi="Times New Roman"/>
        </w:rPr>
      </w:pPr>
    </w:p>
    <w:p w14:paraId="3802BDC3" w14:textId="77777777" w:rsidR="00704C8E" w:rsidRDefault="00704C8E" w:rsidP="00704C8E">
      <w:pPr>
        <w:rPr>
          <w:rFonts w:ascii="Times New Roman" w:hAnsi="Times New Roman"/>
        </w:rPr>
      </w:pPr>
    </w:p>
    <w:p w14:paraId="5C36AFD7" w14:textId="77777777" w:rsidR="00704C8E" w:rsidRDefault="00704C8E" w:rsidP="00704C8E">
      <w:pPr>
        <w:rPr>
          <w:rFonts w:ascii="Times New Roman" w:hAnsi="Times New Roman"/>
        </w:rPr>
      </w:pPr>
    </w:p>
    <w:p w14:paraId="3904A851" w14:textId="77777777" w:rsidR="00704C8E" w:rsidRDefault="00704C8E" w:rsidP="00704C8E">
      <w:pPr>
        <w:rPr>
          <w:rFonts w:ascii="Times New Roman" w:hAnsi="Times New Roman"/>
        </w:rPr>
      </w:pPr>
    </w:p>
    <w:p w14:paraId="02BA03C5" w14:textId="77777777" w:rsidR="00704C8E" w:rsidRDefault="00704C8E" w:rsidP="00704C8E">
      <w:pPr>
        <w:rPr>
          <w:rFonts w:ascii="Times New Roman" w:hAnsi="Times New Roman"/>
        </w:rPr>
      </w:pPr>
    </w:p>
    <w:p w14:paraId="352F55F6" w14:textId="77777777" w:rsidR="00704C8E" w:rsidRDefault="00704C8E" w:rsidP="00704C8E">
      <w:pPr>
        <w:rPr>
          <w:rFonts w:ascii="Times New Roman" w:hAnsi="Times New Roman"/>
        </w:rPr>
      </w:pPr>
    </w:p>
    <w:p w14:paraId="74019D73" w14:textId="77777777" w:rsidR="00704C8E" w:rsidRDefault="00704C8E" w:rsidP="00704C8E">
      <w:pPr>
        <w:rPr>
          <w:rFonts w:ascii="Times New Roman" w:hAnsi="Times New Roman"/>
        </w:rPr>
      </w:pPr>
    </w:p>
    <w:p w14:paraId="7D0248DF" w14:textId="77777777" w:rsidR="00704C8E" w:rsidRDefault="00704C8E" w:rsidP="00704C8E">
      <w:pPr>
        <w:rPr>
          <w:rFonts w:ascii="Times New Roman" w:hAnsi="Times New Roman"/>
        </w:rPr>
      </w:pPr>
    </w:p>
    <w:p w14:paraId="5BB29C34" w14:textId="77777777" w:rsidR="00704C8E" w:rsidRDefault="00704C8E" w:rsidP="00704C8E">
      <w:pPr>
        <w:rPr>
          <w:rFonts w:ascii="Times New Roman" w:hAnsi="Times New Roman"/>
        </w:rPr>
      </w:pPr>
    </w:p>
    <w:p w14:paraId="6E1F6735" w14:textId="77777777" w:rsidR="00704C8E" w:rsidRDefault="00704C8E" w:rsidP="00704C8E">
      <w:pPr>
        <w:jc w:val="right"/>
        <w:rPr>
          <w:rFonts w:ascii="Times New Roman" w:hAnsi="Times New Roman"/>
        </w:rPr>
      </w:pPr>
    </w:p>
    <w:p w14:paraId="45C740CF" w14:textId="77777777" w:rsidR="00704C8E" w:rsidRDefault="00704C8E" w:rsidP="00704C8E">
      <w:pPr>
        <w:jc w:val="right"/>
        <w:rPr>
          <w:rFonts w:ascii="Times New Roman" w:hAnsi="Times New Roman"/>
        </w:rPr>
      </w:pPr>
    </w:p>
    <w:p w14:paraId="080E160D" w14:textId="77777777" w:rsidR="00704C8E" w:rsidRDefault="00704C8E" w:rsidP="00704C8E">
      <w:pPr>
        <w:jc w:val="right"/>
        <w:rPr>
          <w:rFonts w:ascii="Times New Roman" w:hAnsi="Times New Roman"/>
        </w:rPr>
      </w:pPr>
    </w:p>
    <w:p w14:paraId="1F70A3D3" w14:textId="77777777" w:rsidR="00704C8E" w:rsidRDefault="00704C8E" w:rsidP="00704C8E">
      <w:pPr>
        <w:jc w:val="right"/>
        <w:rPr>
          <w:rFonts w:ascii="Times New Roman" w:hAnsi="Times New Roman"/>
        </w:rPr>
      </w:pPr>
    </w:p>
    <w:p w14:paraId="3F49AAD9" w14:textId="77777777" w:rsidR="00704C8E" w:rsidRDefault="00704C8E" w:rsidP="00704C8E">
      <w:pPr>
        <w:jc w:val="right"/>
        <w:rPr>
          <w:rFonts w:ascii="Times New Roman" w:hAnsi="Times New Roman"/>
        </w:rPr>
      </w:pPr>
    </w:p>
    <w:p w14:paraId="082C0E78" w14:textId="77777777" w:rsidR="00704C8E" w:rsidRDefault="00704C8E" w:rsidP="00704C8E">
      <w:pPr>
        <w:jc w:val="right"/>
        <w:rPr>
          <w:rFonts w:ascii="Times New Roman" w:hAnsi="Times New Roman"/>
        </w:rPr>
      </w:pPr>
    </w:p>
    <w:p w14:paraId="1D33B796" w14:textId="77777777" w:rsidR="00704C8E" w:rsidRDefault="00704C8E" w:rsidP="00704C8E">
      <w:pPr>
        <w:jc w:val="right"/>
        <w:rPr>
          <w:rFonts w:ascii="Times New Roman" w:hAnsi="Times New Roman"/>
        </w:rPr>
      </w:pPr>
    </w:p>
    <w:p w14:paraId="6416AC7D" w14:textId="77777777" w:rsidR="00704C8E" w:rsidRDefault="00704C8E" w:rsidP="00704C8E">
      <w:pPr>
        <w:jc w:val="right"/>
        <w:rPr>
          <w:rFonts w:ascii="Times New Roman" w:hAnsi="Times New Roman"/>
        </w:rPr>
      </w:pPr>
    </w:p>
    <w:p w14:paraId="54E41DB0" w14:textId="77777777" w:rsidR="00704C8E" w:rsidRDefault="00704C8E" w:rsidP="00704C8E">
      <w:pPr>
        <w:jc w:val="right"/>
        <w:rPr>
          <w:rFonts w:ascii="Times New Roman" w:hAnsi="Times New Roman"/>
        </w:rPr>
      </w:pPr>
    </w:p>
    <w:p w14:paraId="4E53C074" w14:textId="77777777" w:rsidR="00704C8E" w:rsidRDefault="00704C8E" w:rsidP="00704C8E">
      <w:pPr>
        <w:jc w:val="right"/>
        <w:rPr>
          <w:rFonts w:ascii="Times New Roman" w:hAnsi="Times New Roman"/>
        </w:rPr>
      </w:pPr>
    </w:p>
    <w:p w14:paraId="7E0B01F8" w14:textId="77777777" w:rsidR="00704C8E" w:rsidRDefault="00704C8E" w:rsidP="00704C8E">
      <w:pPr>
        <w:jc w:val="right"/>
        <w:rPr>
          <w:rFonts w:ascii="Times New Roman" w:hAnsi="Times New Roman"/>
        </w:rPr>
      </w:pPr>
    </w:p>
    <w:p w14:paraId="07579383" w14:textId="77777777" w:rsidR="00704C8E" w:rsidRDefault="00704C8E" w:rsidP="00704C8E">
      <w:pPr>
        <w:jc w:val="right"/>
        <w:rPr>
          <w:rFonts w:ascii="Times New Roman" w:hAnsi="Times New Roman"/>
        </w:rPr>
      </w:pPr>
    </w:p>
    <w:p w14:paraId="45C2CB5A" w14:textId="77777777" w:rsidR="00704C8E" w:rsidRDefault="00704C8E" w:rsidP="00704C8E">
      <w:pPr>
        <w:jc w:val="right"/>
        <w:rPr>
          <w:rFonts w:ascii="Times New Roman" w:hAnsi="Times New Roman"/>
        </w:rPr>
      </w:pPr>
    </w:p>
    <w:p w14:paraId="5D000F77" w14:textId="77777777" w:rsidR="00704C8E" w:rsidRDefault="00704C8E" w:rsidP="00704C8E">
      <w:pPr>
        <w:jc w:val="right"/>
        <w:rPr>
          <w:rFonts w:ascii="Times New Roman" w:hAnsi="Times New Roman"/>
        </w:rPr>
      </w:pPr>
    </w:p>
    <w:p w14:paraId="665E24EA" w14:textId="77777777" w:rsidR="00704C8E" w:rsidRDefault="00704C8E" w:rsidP="00704C8E">
      <w:pPr>
        <w:jc w:val="right"/>
        <w:rPr>
          <w:rFonts w:ascii="Times New Roman" w:hAnsi="Times New Roman"/>
        </w:rPr>
      </w:pPr>
    </w:p>
    <w:p w14:paraId="44BB194C" w14:textId="77777777" w:rsidR="00704C8E" w:rsidRDefault="00704C8E" w:rsidP="00704C8E">
      <w:pPr>
        <w:jc w:val="right"/>
        <w:rPr>
          <w:rFonts w:ascii="Times New Roman" w:hAnsi="Times New Roman"/>
        </w:rPr>
      </w:pPr>
    </w:p>
    <w:p w14:paraId="58C64EDA" w14:textId="77777777" w:rsidR="00704C8E" w:rsidRDefault="00704C8E" w:rsidP="00704C8E">
      <w:pPr>
        <w:jc w:val="right"/>
        <w:rPr>
          <w:rFonts w:ascii="Times New Roman" w:hAnsi="Times New Roman"/>
        </w:rPr>
      </w:pPr>
    </w:p>
    <w:p w14:paraId="4ACBDDA8" w14:textId="77777777" w:rsidR="00704C8E" w:rsidRDefault="00704C8E" w:rsidP="00704C8E">
      <w:pPr>
        <w:jc w:val="right"/>
        <w:rPr>
          <w:rFonts w:ascii="Times New Roman" w:hAnsi="Times New Roman"/>
        </w:rPr>
      </w:pPr>
    </w:p>
    <w:p w14:paraId="0A03556B" w14:textId="77777777" w:rsidR="00704C8E" w:rsidRDefault="00704C8E" w:rsidP="00704C8E">
      <w:pPr>
        <w:jc w:val="right"/>
        <w:rPr>
          <w:rFonts w:ascii="Times New Roman" w:hAnsi="Times New Roman"/>
        </w:rPr>
      </w:pPr>
    </w:p>
    <w:p w14:paraId="3CF0A61D" w14:textId="77777777" w:rsidR="00704C8E" w:rsidRDefault="00704C8E" w:rsidP="00704C8E">
      <w:pPr>
        <w:jc w:val="right"/>
        <w:rPr>
          <w:rFonts w:ascii="Times New Roman" w:hAnsi="Times New Roman"/>
        </w:rPr>
      </w:pPr>
    </w:p>
    <w:p w14:paraId="772181DF" w14:textId="77777777" w:rsidR="00704C8E" w:rsidRDefault="00704C8E" w:rsidP="00704C8E">
      <w:pPr>
        <w:jc w:val="right"/>
        <w:rPr>
          <w:rFonts w:ascii="Times New Roman" w:hAnsi="Times New Roman"/>
        </w:rPr>
      </w:pPr>
    </w:p>
    <w:p w14:paraId="5B8031F5" w14:textId="77777777" w:rsidR="00704C8E" w:rsidRDefault="00704C8E" w:rsidP="00704C8E">
      <w:pPr>
        <w:jc w:val="right"/>
        <w:rPr>
          <w:rFonts w:ascii="Times New Roman" w:hAnsi="Times New Roman"/>
        </w:rPr>
      </w:pPr>
    </w:p>
    <w:p w14:paraId="7A72643B" w14:textId="77777777" w:rsidR="00704C8E" w:rsidRDefault="00704C8E" w:rsidP="00696511">
      <w:pPr>
        <w:rPr>
          <w:rFonts w:ascii="Times New Roman" w:hAnsi="Times New Roman"/>
        </w:rPr>
      </w:pPr>
    </w:p>
    <w:p w14:paraId="117C286B" w14:textId="77777777" w:rsidR="00704C8E" w:rsidRPr="00821098" w:rsidRDefault="00704C8E" w:rsidP="00704C8E">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63274372" w14:textId="77777777" w:rsidR="00704C8E" w:rsidRPr="00821098" w:rsidRDefault="00704C8E" w:rsidP="00704C8E">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74535D8E" w14:textId="77777777" w:rsidR="00704C8E" w:rsidRPr="00821098" w:rsidRDefault="00704C8E" w:rsidP="00704C8E">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3D38F511" w14:textId="77777777" w:rsidR="00704C8E" w:rsidRPr="00821098" w:rsidRDefault="00704C8E" w:rsidP="00704C8E">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4D1E56FB" w14:textId="77777777" w:rsidR="00704C8E" w:rsidRPr="00821098" w:rsidRDefault="00704C8E" w:rsidP="00704C8E">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1FFBB1CE" w14:textId="77777777" w:rsidR="00704C8E" w:rsidRPr="00821098" w:rsidRDefault="00704C8E" w:rsidP="00704C8E">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15E0DE6A" w14:textId="77777777" w:rsidR="00704C8E" w:rsidRPr="00821098" w:rsidRDefault="00704C8E" w:rsidP="00704C8E">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6EC15349" w14:textId="77777777" w:rsidR="00704C8E" w:rsidRDefault="00704C8E" w:rsidP="00704C8E">
      <w:pPr>
        <w:autoSpaceDE w:val="0"/>
        <w:autoSpaceDN w:val="0"/>
        <w:adjustRightInd w:val="0"/>
        <w:jc w:val="center"/>
        <w:rPr>
          <w:rStyle w:val="Pogrubienie"/>
          <w:rFonts w:ascii="Times New Roman" w:eastAsia="HG Mincho Light J" w:hAnsi="Times New Roman"/>
        </w:rPr>
      </w:pPr>
      <w:r w:rsidRPr="00C15CD8">
        <w:rPr>
          <w:rStyle w:val="Pogrubienie"/>
          <w:rFonts w:ascii="Times New Roman" w:eastAsia="HG Mincho Light J" w:hAnsi="Times New Roman"/>
        </w:rPr>
        <w:t xml:space="preserve">Wymiana stolarki okiennej w budynku </w:t>
      </w:r>
      <w:r>
        <w:rPr>
          <w:rStyle w:val="Pogrubienie"/>
          <w:rFonts w:ascii="Times New Roman" w:eastAsia="HG Mincho Light J" w:hAnsi="Times New Roman"/>
        </w:rPr>
        <w:t xml:space="preserve">Centrum Administracyjnym Placówek </w:t>
      </w:r>
    </w:p>
    <w:p w14:paraId="09A4FC01" w14:textId="77777777" w:rsidR="00704C8E" w:rsidRPr="00F04946" w:rsidRDefault="00704C8E" w:rsidP="00704C8E">
      <w:pPr>
        <w:autoSpaceDE w:val="0"/>
        <w:autoSpaceDN w:val="0"/>
        <w:adjustRightInd w:val="0"/>
        <w:jc w:val="center"/>
        <w:rPr>
          <w:rFonts w:ascii="Times New Roman" w:eastAsia="HG Mincho Light J" w:hAnsi="Times New Roman"/>
          <w:b/>
          <w:bCs/>
        </w:rPr>
      </w:pPr>
      <w:r>
        <w:rPr>
          <w:rStyle w:val="Pogrubienie"/>
          <w:rFonts w:ascii="Times New Roman" w:eastAsia="HG Mincho Light J" w:hAnsi="Times New Roman"/>
        </w:rPr>
        <w:t>Opiekuńczo-Wychowawczych w Kłodzku</w:t>
      </w:r>
    </w:p>
    <w:p w14:paraId="196455CF" w14:textId="77777777" w:rsidR="00704C8E" w:rsidRPr="00A41C92" w:rsidRDefault="00704C8E" w:rsidP="00704C8E">
      <w:pPr>
        <w:autoSpaceDE w:val="0"/>
        <w:autoSpaceDN w:val="0"/>
        <w:adjustRightInd w:val="0"/>
        <w:jc w:val="center"/>
        <w:rPr>
          <w:rFonts w:ascii="Times New Roman" w:hAnsi="Times New Roman"/>
          <w:lang w:val="de-DE"/>
        </w:rPr>
      </w:pPr>
    </w:p>
    <w:p w14:paraId="393C9674" w14:textId="77777777" w:rsidR="00704C8E" w:rsidRPr="00821098" w:rsidRDefault="00704C8E" w:rsidP="00704C8E">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6464B914" w14:textId="77777777" w:rsidR="00704C8E" w:rsidRPr="00821098" w:rsidRDefault="00704C8E" w:rsidP="00704C8E">
      <w:pPr>
        <w:widowControl w:val="0"/>
        <w:suppressAutoHyphens/>
        <w:overflowPunct w:val="0"/>
        <w:autoSpaceDE w:val="0"/>
        <w:autoSpaceDN w:val="0"/>
        <w:adjustRightInd w:val="0"/>
        <w:jc w:val="both"/>
        <w:rPr>
          <w:rFonts w:ascii="Times New Roman" w:hAnsi="Times New Roman"/>
        </w:rPr>
      </w:pPr>
    </w:p>
    <w:tbl>
      <w:tblPr>
        <w:tblStyle w:val="Tabela-Siatka"/>
        <w:tblW w:w="0" w:type="auto"/>
        <w:tblInd w:w="708" w:type="dxa"/>
        <w:tblLook w:val="04A0" w:firstRow="1" w:lastRow="0" w:firstColumn="1" w:lastColumn="0" w:noHBand="0" w:noVBand="1"/>
      </w:tblPr>
      <w:tblGrid>
        <w:gridCol w:w="571"/>
        <w:gridCol w:w="4768"/>
        <w:gridCol w:w="3015"/>
      </w:tblGrid>
      <w:tr w:rsidR="00704C8E" w:rsidRPr="00821098" w14:paraId="12BA0931" w14:textId="77777777" w:rsidTr="007C32D6">
        <w:tc>
          <w:tcPr>
            <w:tcW w:w="571" w:type="dxa"/>
          </w:tcPr>
          <w:p w14:paraId="071D2569" w14:textId="77777777" w:rsidR="00704C8E" w:rsidRPr="00821098" w:rsidRDefault="00704C8E" w:rsidP="007C32D6">
            <w:pPr>
              <w:jc w:val="both"/>
              <w:rPr>
                <w:rFonts w:ascii="Times New Roman" w:hAnsi="Times New Roman"/>
              </w:rPr>
            </w:pPr>
            <w:r w:rsidRPr="00821098">
              <w:rPr>
                <w:rFonts w:ascii="Times New Roman" w:hAnsi="Times New Roman"/>
              </w:rPr>
              <w:t>L.p.</w:t>
            </w:r>
          </w:p>
        </w:tc>
        <w:tc>
          <w:tcPr>
            <w:tcW w:w="4768" w:type="dxa"/>
          </w:tcPr>
          <w:p w14:paraId="0430EB44" w14:textId="77777777" w:rsidR="00704C8E" w:rsidRPr="00821098" w:rsidRDefault="00704C8E" w:rsidP="007C32D6">
            <w:pPr>
              <w:jc w:val="both"/>
              <w:rPr>
                <w:rFonts w:ascii="Times New Roman" w:hAnsi="Times New Roman"/>
              </w:rPr>
            </w:pPr>
            <w:r w:rsidRPr="00821098">
              <w:rPr>
                <w:rFonts w:ascii="Times New Roman" w:hAnsi="Times New Roman"/>
              </w:rPr>
              <w:t>Zakres zamówienia</w:t>
            </w:r>
          </w:p>
        </w:tc>
        <w:tc>
          <w:tcPr>
            <w:tcW w:w="3015" w:type="dxa"/>
          </w:tcPr>
          <w:p w14:paraId="63BE3311" w14:textId="77777777" w:rsidR="00704C8E" w:rsidRPr="00821098" w:rsidRDefault="00704C8E" w:rsidP="007C32D6">
            <w:pPr>
              <w:jc w:val="both"/>
              <w:rPr>
                <w:rFonts w:ascii="Times New Roman" w:hAnsi="Times New Roman"/>
              </w:rPr>
            </w:pPr>
            <w:r w:rsidRPr="00821098">
              <w:rPr>
                <w:rFonts w:ascii="Times New Roman" w:hAnsi="Times New Roman"/>
              </w:rPr>
              <w:t>Cena zł</w:t>
            </w:r>
          </w:p>
        </w:tc>
      </w:tr>
      <w:tr w:rsidR="00704C8E" w:rsidRPr="00821098" w14:paraId="4F24C43E" w14:textId="77777777" w:rsidTr="007C32D6">
        <w:tc>
          <w:tcPr>
            <w:tcW w:w="571" w:type="dxa"/>
          </w:tcPr>
          <w:p w14:paraId="05FF5381" w14:textId="77777777" w:rsidR="00704C8E" w:rsidRPr="00821098" w:rsidRDefault="00704C8E" w:rsidP="007C32D6">
            <w:pPr>
              <w:jc w:val="both"/>
              <w:rPr>
                <w:rFonts w:ascii="Times New Roman" w:hAnsi="Times New Roman"/>
              </w:rPr>
            </w:pPr>
            <w:r w:rsidRPr="00821098">
              <w:rPr>
                <w:rFonts w:ascii="Times New Roman" w:hAnsi="Times New Roman"/>
              </w:rPr>
              <w:t>1.</w:t>
            </w:r>
          </w:p>
          <w:p w14:paraId="2F331FE8" w14:textId="77777777" w:rsidR="00704C8E" w:rsidRPr="00821098" w:rsidRDefault="00704C8E" w:rsidP="007C32D6">
            <w:pPr>
              <w:jc w:val="both"/>
              <w:rPr>
                <w:rFonts w:ascii="Times New Roman" w:hAnsi="Times New Roman"/>
              </w:rPr>
            </w:pPr>
          </w:p>
          <w:p w14:paraId="575BC8EB" w14:textId="77777777" w:rsidR="00704C8E" w:rsidRPr="00821098" w:rsidRDefault="00704C8E" w:rsidP="007C32D6">
            <w:pPr>
              <w:jc w:val="both"/>
              <w:rPr>
                <w:rFonts w:ascii="Times New Roman" w:hAnsi="Times New Roman"/>
              </w:rPr>
            </w:pPr>
          </w:p>
          <w:p w14:paraId="7737BDB4" w14:textId="77777777" w:rsidR="00704C8E" w:rsidRPr="00821098" w:rsidRDefault="00704C8E" w:rsidP="007C32D6">
            <w:pPr>
              <w:jc w:val="both"/>
              <w:rPr>
                <w:rFonts w:ascii="Times New Roman" w:hAnsi="Times New Roman"/>
              </w:rPr>
            </w:pPr>
          </w:p>
          <w:p w14:paraId="30759688" w14:textId="77777777" w:rsidR="00704C8E" w:rsidRPr="00821098" w:rsidRDefault="00704C8E" w:rsidP="007C32D6">
            <w:pPr>
              <w:jc w:val="both"/>
              <w:rPr>
                <w:rFonts w:ascii="Times New Roman" w:hAnsi="Times New Roman"/>
              </w:rPr>
            </w:pPr>
          </w:p>
          <w:p w14:paraId="2A1CA7DD" w14:textId="77777777" w:rsidR="00704C8E" w:rsidRPr="00821098" w:rsidRDefault="00704C8E" w:rsidP="007C32D6">
            <w:pPr>
              <w:jc w:val="both"/>
              <w:rPr>
                <w:rFonts w:ascii="Times New Roman" w:hAnsi="Times New Roman"/>
              </w:rPr>
            </w:pPr>
          </w:p>
          <w:p w14:paraId="28609590" w14:textId="77777777" w:rsidR="00704C8E" w:rsidRPr="00821098" w:rsidRDefault="00704C8E" w:rsidP="007C32D6">
            <w:pPr>
              <w:jc w:val="both"/>
              <w:rPr>
                <w:rFonts w:ascii="Times New Roman" w:hAnsi="Times New Roman"/>
              </w:rPr>
            </w:pPr>
          </w:p>
          <w:p w14:paraId="1C568BB5" w14:textId="77777777" w:rsidR="00704C8E" w:rsidRPr="00821098" w:rsidRDefault="00704C8E" w:rsidP="007C32D6">
            <w:pPr>
              <w:jc w:val="both"/>
              <w:rPr>
                <w:rFonts w:ascii="Times New Roman" w:hAnsi="Times New Roman"/>
              </w:rPr>
            </w:pPr>
            <w:r w:rsidRPr="00821098">
              <w:rPr>
                <w:rFonts w:ascii="Times New Roman" w:hAnsi="Times New Roman"/>
              </w:rPr>
              <w:t>2.</w:t>
            </w:r>
          </w:p>
        </w:tc>
        <w:tc>
          <w:tcPr>
            <w:tcW w:w="4768" w:type="dxa"/>
          </w:tcPr>
          <w:p w14:paraId="3F3A62CA" w14:textId="77777777" w:rsidR="00704C8E" w:rsidRPr="00821098" w:rsidRDefault="00704C8E" w:rsidP="007C32D6">
            <w:pPr>
              <w:jc w:val="both"/>
              <w:rPr>
                <w:rFonts w:ascii="Times New Roman" w:hAnsi="Times New Roman"/>
              </w:rPr>
            </w:pPr>
          </w:p>
          <w:p w14:paraId="3DECB686" w14:textId="77777777" w:rsidR="00704C8E" w:rsidRPr="00821098" w:rsidRDefault="00704C8E" w:rsidP="007C32D6">
            <w:pPr>
              <w:jc w:val="both"/>
              <w:rPr>
                <w:rFonts w:ascii="Times New Roman" w:hAnsi="Times New Roman"/>
              </w:rPr>
            </w:pPr>
            <w:r w:rsidRPr="00821098">
              <w:rPr>
                <w:rFonts w:ascii="Times New Roman" w:hAnsi="Times New Roman"/>
              </w:rPr>
              <w:t>Cena brutto:</w:t>
            </w:r>
          </w:p>
          <w:p w14:paraId="3D231609" w14:textId="77777777" w:rsidR="00704C8E" w:rsidRPr="00821098" w:rsidRDefault="00704C8E" w:rsidP="007C32D6">
            <w:pPr>
              <w:jc w:val="both"/>
              <w:rPr>
                <w:rFonts w:ascii="Times New Roman" w:hAnsi="Times New Roman"/>
              </w:rPr>
            </w:pPr>
          </w:p>
          <w:p w14:paraId="06112B91" w14:textId="77777777" w:rsidR="00704C8E" w:rsidRPr="00821098" w:rsidRDefault="00704C8E" w:rsidP="007C32D6">
            <w:pPr>
              <w:jc w:val="both"/>
              <w:rPr>
                <w:rFonts w:ascii="Times New Roman" w:hAnsi="Times New Roman"/>
              </w:rPr>
            </w:pPr>
            <w:r w:rsidRPr="00821098">
              <w:rPr>
                <w:rFonts w:ascii="Times New Roman" w:hAnsi="Times New Roman"/>
              </w:rPr>
              <w:t>Cena netto:</w:t>
            </w:r>
          </w:p>
          <w:p w14:paraId="5BC11A6A" w14:textId="77777777" w:rsidR="00704C8E" w:rsidRPr="00821098" w:rsidRDefault="00704C8E" w:rsidP="007C32D6">
            <w:pPr>
              <w:jc w:val="both"/>
              <w:rPr>
                <w:rFonts w:ascii="Times New Roman" w:hAnsi="Times New Roman"/>
              </w:rPr>
            </w:pPr>
          </w:p>
          <w:p w14:paraId="1A1F2BF4" w14:textId="77777777" w:rsidR="00704C8E" w:rsidRPr="00821098" w:rsidRDefault="00704C8E" w:rsidP="007C32D6">
            <w:pPr>
              <w:jc w:val="both"/>
              <w:rPr>
                <w:rFonts w:ascii="Times New Roman" w:hAnsi="Times New Roman"/>
              </w:rPr>
            </w:pPr>
            <w:r w:rsidRPr="00821098">
              <w:rPr>
                <w:rFonts w:ascii="Times New Roman" w:hAnsi="Times New Roman"/>
              </w:rPr>
              <w:t>Podatek VAT</w:t>
            </w:r>
            <w:r>
              <w:rPr>
                <w:rFonts w:ascii="Times New Roman" w:hAnsi="Times New Roman"/>
              </w:rPr>
              <w:t xml:space="preserve"> 8 %</w:t>
            </w:r>
            <w:r w:rsidRPr="00821098">
              <w:rPr>
                <w:rFonts w:ascii="Times New Roman" w:hAnsi="Times New Roman"/>
              </w:rPr>
              <w:t>:</w:t>
            </w:r>
          </w:p>
          <w:p w14:paraId="38E5E225" w14:textId="77777777" w:rsidR="00704C8E" w:rsidRDefault="00704C8E" w:rsidP="007C32D6">
            <w:pPr>
              <w:jc w:val="both"/>
              <w:rPr>
                <w:rFonts w:ascii="Times New Roman" w:hAnsi="Times New Roman"/>
              </w:rPr>
            </w:pPr>
          </w:p>
          <w:p w14:paraId="66216940" w14:textId="77777777" w:rsidR="00704C8E" w:rsidRPr="00821098" w:rsidRDefault="00704C8E" w:rsidP="007C32D6">
            <w:pPr>
              <w:jc w:val="both"/>
              <w:rPr>
                <w:rFonts w:ascii="Times New Roman" w:hAnsi="Times New Roman"/>
              </w:rPr>
            </w:pPr>
            <w:r w:rsidRPr="00821098">
              <w:rPr>
                <w:rFonts w:ascii="Times New Roman" w:hAnsi="Times New Roman"/>
              </w:rPr>
              <w:t xml:space="preserve">Okres gwarancji na </w:t>
            </w:r>
            <w:r>
              <w:rPr>
                <w:rFonts w:ascii="Times New Roman" w:hAnsi="Times New Roman"/>
              </w:rPr>
              <w:t xml:space="preserve">okna i </w:t>
            </w:r>
            <w:r w:rsidRPr="00821098">
              <w:rPr>
                <w:rFonts w:ascii="Times New Roman" w:hAnsi="Times New Roman"/>
              </w:rPr>
              <w:t>roboty budowlane:</w:t>
            </w:r>
          </w:p>
        </w:tc>
        <w:tc>
          <w:tcPr>
            <w:tcW w:w="3015" w:type="dxa"/>
          </w:tcPr>
          <w:p w14:paraId="2ACFA4DA" w14:textId="77777777" w:rsidR="00704C8E" w:rsidRPr="00821098" w:rsidRDefault="00704C8E" w:rsidP="007C32D6">
            <w:pPr>
              <w:jc w:val="both"/>
              <w:rPr>
                <w:rFonts w:ascii="Times New Roman" w:hAnsi="Times New Roman"/>
              </w:rPr>
            </w:pPr>
          </w:p>
          <w:p w14:paraId="7AF4088C" w14:textId="77777777" w:rsidR="00704C8E" w:rsidRPr="00821098" w:rsidRDefault="00704C8E" w:rsidP="007C32D6">
            <w:pPr>
              <w:jc w:val="both"/>
              <w:rPr>
                <w:rFonts w:ascii="Times New Roman" w:hAnsi="Times New Roman"/>
              </w:rPr>
            </w:pPr>
            <w:r w:rsidRPr="00821098">
              <w:rPr>
                <w:rFonts w:ascii="Times New Roman" w:hAnsi="Times New Roman"/>
              </w:rPr>
              <w:t>………………………………zł</w:t>
            </w:r>
          </w:p>
          <w:p w14:paraId="7EF8DC64" w14:textId="77777777" w:rsidR="00704C8E" w:rsidRPr="00821098" w:rsidRDefault="00704C8E" w:rsidP="007C32D6">
            <w:pPr>
              <w:jc w:val="both"/>
              <w:rPr>
                <w:rFonts w:ascii="Times New Roman" w:hAnsi="Times New Roman"/>
              </w:rPr>
            </w:pPr>
          </w:p>
          <w:p w14:paraId="2C2BDA25" w14:textId="77777777" w:rsidR="00704C8E" w:rsidRPr="00821098" w:rsidRDefault="00704C8E" w:rsidP="007C32D6">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295C93FC" w14:textId="77777777" w:rsidR="00704C8E" w:rsidRPr="00821098" w:rsidRDefault="00704C8E" w:rsidP="007C32D6">
            <w:pPr>
              <w:jc w:val="both"/>
              <w:rPr>
                <w:rFonts w:ascii="Times New Roman" w:hAnsi="Times New Roman"/>
              </w:rPr>
            </w:pPr>
          </w:p>
          <w:p w14:paraId="5FA5FC84" w14:textId="77777777" w:rsidR="00704C8E" w:rsidRPr="00821098" w:rsidRDefault="00704C8E" w:rsidP="007C32D6">
            <w:pPr>
              <w:jc w:val="both"/>
              <w:rPr>
                <w:rFonts w:ascii="Times New Roman" w:hAnsi="Times New Roman"/>
              </w:rPr>
            </w:pPr>
            <w:r w:rsidRPr="00821098">
              <w:rPr>
                <w:rFonts w:ascii="Times New Roman" w:hAnsi="Times New Roman"/>
              </w:rPr>
              <w:t>…………………………….. zł</w:t>
            </w:r>
          </w:p>
          <w:p w14:paraId="7DD54936" w14:textId="77777777" w:rsidR="00704C8E" w:rsidRPr="00821098" w:rsidRDefault="00704C8E" w:rsidP="007C32D6">
            <w:pPr>
              <w:jc w:val="both"/>
              <w:rPr>
                <w:rFonts w:ascii="Times New Roman" w:hAnsi="Times New Roman"/>
              </w:rPr>
            </w:pPr>
          </w:p>
          <w:p w14:paraId="7A66A715" w14:textId="77777777" w:rsidR="00704C8E" w:rsidRPr="00821098" w:rsidRDefault="00704C8E" w:rsidP="007C32D6">
            <w:pPr>
              <w:jc w:val="both"/>
              <w:rPr>
                <w:rFonts w:ascii="Times New Roman" w:hAnsi="Times New Roman"/>
              </w:rPr>
            </w:pPr>
            <w:r w:rsidRPr="00821098">
              <w:rPr>
                <w:rFonts w:ascii="Times New Roman" w:hAnsi="Times New Roman"/>
              </w:rPr>
              <w:t>……………… miesięcy</w:t>
            </w:r>
          </w:p>
        </w:tc>
      </w:tr>
    </w:tbl>
    <w:p w14:paraId="508962DA" w14:textId="77777777" w:rsidR="00704C8E" w:rsidRPr="004C48C5" w:rsidRDefault="00704C8E" w:rsidP="00704C8E">
      <w:pPr>
        <w:jc w:val="both"/>
        <w:rPr>
          <w:rFonts w:ascii="Times New Roman" w:hAnsi="Times New Roman"/>
          <w:sz w:val="20"/>
          <w:szCs w:val="20"/>
        </w:rPr>
      </w:pPr>
    </w:p>
    <w:p w14:paraId="41A2275A" w14:textId="77777777" w:rsidR="00704C8E" w:rsidRPr="00821098" w:rsidRDefault="00704C8E" w:rsidP="00704C8E">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04CC7F97" w14:textId="77777777" w:rsidR="00704C8E" w:rsidRPr="00821098" w:rsidRDefault="00704C8E" w:rsidP="00704C8E">
      <w:pPr>
        <w:ind w:left="709" w:hanging="709"/>
        <w:jc w:val="both"/>
        <w:rPr>
          <w:rFonts w:ascii="Times New Roman" w:hAnsi="Times New Roman"/>
        </w:rPr>
      </w:pPr>
      <w:r w:rsidRPr="00821098">
        <w:rPr>
          <w:rFonts w:ascii="Times New Roman" w:hAnsi="Times New Roman"/>
        </w:rPr>
        <w:t xml:space="preserve">     </w:t>
      </w:r>
      <w:r>
        <w:rPr>
          <w:rFonts w:ascii="Times New Roman" w:hAnsi="Times New Roman"/>
        </w:rPr>
        <w:t xml:space="preserve"> </w:t>
      </w:r>
      <w:r w:rsidRPr="00821098">
        <w:rPr>
          <w:rFonts w:ascii="Times New Roman" w:hAnsi="Times New Roman"/>
        </w:rPr>
        <w:t xml:space="preserve"> c) zakres robót jest zgodny z zakresem objętym Specyfikacją Warunków Zamówienia. </w:t>
      </w:r>
    </w:p>
    <w:p w14:paraId="344779CE" w14:textId="77777777" w:rsidR="00704C8E" w:rsidRPr="00821098" w:rsidRDefault="00704C8E" w:rsidP="00704C8E">
      <w:pPr>
        <w:jc w:val="both"/>
        <w:rPr>
          <w:rFonts w:ascii="Times New Roman" w:hAnsi="Times New Roman"/>
        </w:rPr>
      </w:pPr>
      <w:r w:rsidRPr="00821098">
        <w:rPr>
          <w:rFonts w:ascii="Times New Roman" w:hAnsi="Times New Roman"/>
        </w:rPr>
        <w:t xml:space="preserve">                                                                                                                           </w:t>
      </w:r>
    </w:p>
    <w:p w14:paraId="3518A549" w14:textId="77777777" w:rsidR="00704C8E" w:rsidRPr="00821098" w:rsidRDefault="00704C8E" w:rsidP="00704C8E">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0D89A602" w14:textId="77777777" w:rsidR="00704C8E" w:rsidRPr="00821098" w:rsidRDefault="00704C8E" w:rsidP="00704C8E">
      <w:pPr>
        <w:jc w:val="both"/>
        <w:rPr>
          <w:rFonts w:ascii="Times New Roman" w:hAnsi="Times New Roman"/>
        </w:rPr>
      </w:pPr>
    </w:p>
    <w:p w14:paraId="74B24EF3" w14:textId="77777777" w:rsidR="00704C8E" w:rsidRPr="00821098" w:rsidRDefault="00704C8E" w:rsidP="00704C8E">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778BB144" w14:textId="77777777" w:rsidR="00704C8E" w:rsidRPr="00821098" w:rsidRDefault="00704C8E" w:rsidP="00704C8E">
      <w:pPr>
        <w:ind w:left="402" w:hanging="402"/>
        <w:jc w:val="both"/>
        <w:rPr>
          <w:rFonts w:ascii="Times New Roman" w:hAnsi="Times New Roman"/>
        </w:rPr>
      </w:pPr>
    </w:p>
    <w:p w14:paraId="451C7A9C" w14:textId="77777777" w:rsidR="00704C8E" w:rsidRPr="00821098" w:rsidRDefault="00704C8E" w:rsidP="00704C8E">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09884B7" w14:textId="77777777" w:rsidR="00704C8E" w:rsidRPr="00821098" w:rsidRDefault="00704C8E" w:rsidP="00704C8E">
      <w:pPr>
        <w:ind w:left="402" w:hanging="402"/>
        <w:jc w:val="both"/>
        <w:rPr>
          <w:rFonts w:ascii="Times New Roman" w:hAnsi="Times New Roman"/>
        </w:rPr>
      </w:pPr>
    </w:p>
    <w:p w14:paraId="26285CB7" w14:textId="77777777" w:rsidR="00704C8E" w:rsidRPr="00517B1B" w:rsidRDefault="00704C8E" w:rsidP="00704C8E">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7579923F" w14:textId="77777777" w:rsidR="00704C8E" w:rsidRPr="00461BC6" w:rsidRDefault="00704C8E" w:rsidP="00704C8E">
      <w:pPr>
        <w:pStyle w:val="Akapitzlist"/>
        <w:ind w:left="284"/>
        <w:jc w:val="both"/>
        <w:rPr>
          <w:rFonts w:ascii="Times New Roman" w:hAnsi="Times New Roman"/>
        </w:rPr>
      </w:pPr>
    </w:p>
    <w:p w14:paraId="53EC7CD0" w14:textId="77777777" w:rsidR="00704C8E" w:rsidRDefault="00704C8E" w:rsidP="00704C8E">
      <w:pPr>
        <w:pStyle w:val="Akapitzlist"/>
        <w:numPr>
          <w:ilvl w:val="0"/>
          <w:numId w:val="14"/>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327D1034" w14:textId="77777777" w:rsidR="00704C8E" w:rsidRPr="00821098" w:rsidRDefault="00704C8E" w:rsidP="00704C8E">
      <w:pPr>
        <w:jc w:val="both"/>
        <w:rPr>
          <w:rFonts w:ascii="Times New Roman" w:hAnsi="Times New Roman"/>
        </w:rPr>
      </w:pPr>
    </w:p>
    <w:p w14:paraId="02E3702A" w14:textId="77777777" w:rsidR="00704C8E" w:rsidRPr="00821098" w:rsidRDefault="00704C8E" w:rsidP="00704C8E">
      <w:pPr>
        <w:ind w:left="402" w:hanging="402"/>
        <w:jc w:val="both"/>
        <w:rPr>
          <w:rFonts w:ascii="Times New Roman" w:hAnsi="Times New Roman"/>
        </w:rPr>
      </w:pPr>
      <w:r>
        <w:rPr>
          <w:rFonts w:ascii="Times New Roman" w:hAnsi="Times New Roman"/>
        </w:rPr>
        <w:t>6</w:t>
      </w:r>
      <w:r w:rsidRPr="00821098">
        <w:rPr>
          <w:rFonts w:ascii="Times New Roman" w:hAnsi="Times New Roman"/>
        </w:rPr>
        <w:t>.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6A52A37E" w14:textId="77777777" w:rsidR="00704C8E" w:rsidRPr="00821098" w:rsidRDefault="00704C8E" w:rsidP="00704C8E">
      <w:pPr>
        <w:ind w:left="402" w:hanging="402"/>
        <w:jc w:val="both"/>
        <w:rPr>
          <w:rFonts w:ascii="Times New Roman" w:hAnsi="Times New Roman"/>
        </w:rPr>
      </w:pPr>
      <w:r w:rsidRPr="00821098">
        <w:rPr>
          <w:rFonts w:ascii="Times New Roman" w:hAnsi="Times New Roman"/>
        </w:rPr>
        <w:t xml:space="preserve">                      </w:t>
      </w:r>
    </w:p>
    <w:p w14:paraId="7F57075E" w14:textId="77777777" w:rsidR="00704C8E" w:rsidRPr="00821098" w:rsidRDefault="00704C8E" w:rsidP="00704C8E">
      <w:pPr>
        <w:ind w:left="402" w:hanging="402"/>
        <w:jc w:val="both"/>
        <w:rPr>
          <w:rFonts w:ascii="Times New Roman" w:hAnsi="Times New Roman"/>
        </w:rPr>
      </w:pPr>
      <w:r>
        <w:rPr>
          <w:rFonts w:ascii="Times New Roman" w:hAnsi="Times New Roman"/>
        </w:rPr>
        <w:t>7</w:t>
      </w:r>
      <w:r w:rsidRPr="00821098">
        <w:rPr>
          <w:rFonts w:ascii="Times New Roman" w:hAnsi="Times New Roman"/>
        </w:rPr>
        <w:t>. W przypadku wybrania naszej oferty, osobą uprawnioną do podpisania umowy będzie: ………………………………...............................</w:t>
      </w:r>
    </w:p>
    <w:p w14:paraId="48C295E3" w14:textId="77777777" w:rsidR="00704C8E" w:rsidRPr="00821098" w:rsidRDefault="00704C8E" w:rsidP="00704C8E">
      <w:pPr>
        <w:ind w:left="402" w:hanging="402"/>
        <w:jc w:val="both"/>
        <w:rPr>
          <w:rFonts w:ascii="Times New Roman" w:hAnsi="Times New Roman"/>
        </w:rPr>
      </w:pPr>
    </w:p>
    <w:p w14:paraId="6BFCFF4D" w14:textId="77777777" w:rsidR="00704C8E" w:rsidRPr="00821098" w:rsidRDefault="00704C8E" w:rsidP="00704C8E">
      <w:pPr>
        <w:ind w:left="402" w:hanging="402"/>
        <w:jc w:val="both"/>
        <w:rPr>
          <w:rFonts w:ascii="Times New Roman" w:hAnsi="Times New Roman"/>
        </w:rPr>
      </w:pPr>
      <w:r>
        <w:rPr>
          <w:rFonts w:ascii="Times New Roman" w:hAnsi="Times New Roman"/>
        </w:rPr>
        <w:t>8</w:t>
      </w:r>
      <w:r w:rsidRPr="00821098">
        <w:rPr>
          <w:rFonts w:ascii="Times New Roman" w:hAnsi="Times New Roman"/>
        </w:rPr>
        <w:t>.   Na ........... kolejno ponumerowanych stronach składamy całość oferty.</w:t>
      </w:r>
    </w:p>
    <w:p w14:paraId="63DB2502" w14:textId="77777777" w:rsidR="00704C8E" w:rsidRPr="00821098" w:rsidRDefault="00704C8E" w:rsidP="00704C8E">
      <w:pPr>
        <w:rPr>
          <w:rFonts w:ascii="Times New Roman" w:hAnsi="Times New Roman"/>
        </w:rPr>
      </w:pPr>
    </w:p>
    <w:p w14:paraId="69279744" w14:textId="77777777" w:rsidR="00704C8E" w:rsidRDefault="00704C8E" w:rsidP="00704C8E">
      <w:pPr>
        <w:rPr>
          <w:rFonts w:ascii="Times New Roman" w:hAnsi="Times New Roman"/>
        </w:rPr>
      </w:pPr>
    </w:p>
    <w:p w14:paraId="2EE2E7DE" w14:textId="77777777" w:rsidR="00704C8E" w:rsidRPr="00FA06AE" w:rsidRDefault="00704C8E" w:rsidP="00704C8E">
      <w:pPr>
        <w:rPr>
          <w:rFonts w:ascii="Times New Roman" w:hAnsi="Times New Roman"/>
        </w:rPr>
      </w:pPr>
      <w:r>
        <w:rPr>
          <w:rFonts w:ascii="Times New Roman" w:hAnsi="Times New Roman"/>
        </w:rPr>
        <w:t>*</w:t>
      </w:r>
      <w:r w:rsidRPr="00FA06AE">
        <w:rPr>
          <w:rFonts w:ascii="Times New Roman" w:hAnsi="Times New Roman"/>
        </w:rPr>
        <w:t>Niepotrzebne skreślić</w:t>
      </w:r>
    </w:p>
    <w:p w14:paraId="51E5F328" w14:textId="77777777" w:rsidR="00704C8E" w:rsidRDefault="00704C8E" w:rsidP="00704C8E">
      <w:pPr>
        <w:rPr>
          <w:rFonts w:ascii="Times New Roman" w:hAnsi="Times New Roman"/>
        </w:rPr>
      </w:pPr>
    </w:p>
    <w:p w14:paraId="7DAE389E" w14:textId="77777777" w:rsidR="00704C8E" w:rsidRDefault="00704C8E" w:rsidP="00704C8E">
      <w:pPr>
        <w:rPr>
          <w:rFonts w:ascii="Times New Roman" w:hAnsi="Times New Roman"/>
        </w:rPr>
      </w:pPr>
    </w:p>
    <w:p w14:paraId="1FBF059A" w14:textId="77777777" w:rsidR="00704C8E" w:rsidRPr="00821098" w:rsidRDefault="00704C8E" w:rsidP="00704C8E">
      <w:pPr>
        <w:rPr>
          <w:rFonts w:ascii="Times New Roman" w:hAnsi="Times New Roman"/>
        </w:rPr>
      </w:pPr>
    </w:p>
    <w:p w14:paraId="7E46B6B0" w14:textId="77777777" w:rsidR="00704C8E" w:rsidRPr="00821098" w:rsidRDefault="00704C8E" w:rsidP="00704C8E">
      <w:pPr>
        <w:rPr>
          <w:rFonts w:ascii="Times New Roman" w:hAnsi="Times New Roman"/>
        </w:rPr>
      </w:pPr>
    </w:p>
    <w:p w14:paraId="79DB84A8" w14:textId="77777777" w:rsidR="00704C8E" w:rsidRPr="00821098" w:rsidRDefault="00704C8E" w:rsidP="00704C8E">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757D11A5" w14:textId="77777777" w:rsidR="00704C8E" w:rsidRPr="00821098" w:rsidRDefault="00704C8E" w:rsidP="00704C8E">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5A1AE771" w14:textId="77777777" w:rsidR="00704C8E" w:rsidRPr="00821098" w:rsidRDefault="00704C8E" w:rsidP="00704C8E">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552DC7AB" w14:textId="77777777" w:rsidR="00704C8E" w:rsidRDefault="00704C8E" w:rsidP="00704C8E">
      <w:pPr>
        <w:rPr>
          <w:rFonts w:ascii="Times New Roman" w:hAnsi="Times New Roman"/>
        </w:rPr>
      </w:pPr>
    </w:p>
    <w:p w14:paraId="5851E15B" w14:textId="77777777" w:rsidR="00704C8E" w:rsidRDefault="00704C8E" w:rsidP="00704C8E">
      <w:pPr>
        <w:rPr>
          <w:rFonts w:ascii="Times New Roman" w:hAnsi="Times New Roman"/>
        </w:rPr>
      </w:pPr>
    </w:p>
    <w:p w14:paraId="583F5206" w14:textId="77777777" w:rsidR="00704C8E" w:rsidRDefault="00704C8E" w:rsidP="00704C8E">
      <w:pPr>
        <w:rPr>
          <w:rFonts w:ascii="Times New Roman" w:hAnsi="Times New Roman"/>
        </w:rPr>
      </w:pPr>
    </w:p>
    <w:p w14:paraId="103A9496" w14:textId="77777777" w:rsidR="00704C8E" w:rsidRDefault="00704C8E" w:rsidP="00704C8E">
      <w:pPr>
        <w:rPr>
          <w:rFonts w:ascii="Times New Roman" w:hAnsi="Times New Roman"/>
        </w:rPr>
      </w:pPr>
    </w:p>
    <w:p w14:paraId="32630141" w14:textId="77777777" w:rsidR="00704C8E" w:rsidRDefault="00704C8E" w:rsidP="00704C8E">
      <w:pPr>
        <w:rPr>
          <w:rFonts w:ascii="Times New Roman" w:hAnsi="Times New Roman"/>
        </w:rPr>
      </w:pPr>
    </w:p>
    <w:p w14:paraId="1B33EE63" w14:textId="77777777" w:rsidR="00704C8E" w:rsidRDefault="00704C8E" w:rsidP="00704C8E">
      <w:pPr>
        <w:rPr>
          <w:rFonts w:ascii="Times New Roman" w:hAnsi="Times New Roman"/>
        </w:rPr>
      </w:pPr>
    </w:p>
    <w:p w14:paraId="324D024A" w14:textId="77777777" w:rsidR="00704C8E" w:rsidRDefault="00704C8E" w:rsidP="00704C8E">
      <w:pPr>
        <w:rPr>
          <w:rFonts w:ascii="Times New Roman" w:hAnsi="Times New Roman"/>
        </w:rPr>
      </w:pPr>
    </w:p>
    <w:p w14:paraId="4F5D9ECF" w14:textId="77777777" w:rsidR="00704C8E" w:rsidRDefault="00704C8E" w:rsidP="00704C8E">
      <w:pPr>
        <w:rPr>
          <w:rFonts w:ascii="Times New Roman" w:hAnsi="Times New Roman"/>
        </w:rPr>
      </w:pPr>
    </w:p>
    <w:p w14:paraId="55A24171" w14:textId="77777777" w:rsidR="00704C8E" w:rsidRDefault="00704C8E" w:rsidP="00704C8E">
      <w:pPr>
        <w:rPr>
          <w:rFonts w:ascii="Times New Roman" w:hAnsi="Times New Roman"/>
        </w:rPr>
      </w:pPr>
    </w:p>
    <w:p w14:paraId="4CB56883" w14:textId="77777777" w:rsidR="00704C8E" w:rsidRDefault="00704C8E" w:rsidP="00704C8E">
      <w:pPr>
        <w:rPr>
          <w:rFonts w:ascii="Times New Roman" w:hAnsi="Times New Roman"/>
        </w:rPr>
      </w:pPr>
    </w:p>
    <w:p w14:paraId="667748F9" w14:textId="77777777" w:rsidR="00704C8E" w:rsidRDefault="00704C8E" w:rsidP="00704C8E">
      <w:pPr>
        <w:rPr>
          <w:rFonts w:ascii="Times New Roman" w:hAnsi="Times New Roman"/>
        </w:rPr>
      </w:pPr>
    </w:p>
    <w:p w14:paraId="09375B11" w14:textId="77777777" w:rsidR="00704C8E" w:rsidRDefault="00704C8E" w:rsidP="00704C8E">
      <w:pPr>
        <w:rPr>
          <w:rFonts w:ascii="Times New Roman" w:hAnsi="Times New Roman"/>
        </w:rPr>
      </w:pPr>
    </w:p>
    <w:p w14:paraId="2BAD5027" w14:textId="77777777" w:rsidR="00704C8E" w:rsidRDefault="00704C8E" w:rsidP="00704C8E">
      <w:pPr>
        <w:rPr>
          <w:rFonts w:ascii="Times New Roman" w:hAnsi="Times New Roman"/>
        </w:rPr>
      </w:pPr>
    </w:p>
    <w:p w14:paraId="32E8ABC1" w14:textId="77777777" w:rsidR="00704C8E" w:rsidRDefault="00704C8E" w:rsidP="00704C8E">
      <w:pPr>
        <w:rPr>
          <w:rFonts w:ascii="Times New Roman" w:hAnsi="Times New Roman"/>
        </w:rPr>
      </w:pPr>
    </w:p>
    <w:p w14:paraId="2311DECF" w14:textId="77777777" w:rsidR="00704C8E" w:rsidRDefault="00704C8E" w:rsidP="00704C8E">
      <w:pPr>
        <w:rPr>
          <w:rFonts w:ascii="Times New Roman" w:hAnsi="Times New Roman"/>
        </w:rPr>
      </w:pPr>
    </w:p>
    <w:p w14:paraId="7F9D80EA" w14:textId="77777777" w:rsidR="00704C8E" w:rsidRDefault="00704C8E" w:rsidP="00704C8E">
      <w:pPr>
        <w:rPr>
          <w:rFonts w:ascii="Times New Roman" w:hAnsi="Times New Roman"/>
        </w:rPr>
      </w:pPr>
    </w:p>
    <w:p w14:paraId="5867896B" w14:textId="77777777" w:rsidR="00704C8E" w:rsidRDefault="00704C8E" w:rsidP="00704C8E">
      <w:pPr>
        <w:rPr>
          <w:rFonts w:ascii="Times New Roman" w:hAnsi="Times New Roman"/>
        </w:rPr>
      </w:pPr>
    </w:p>
    <w:p w14:paraId="170FA3D1" w14:textId="77777777" w:rsidR="00704C8E" w:rsidRDefault="00704C8E" w:rsidP="00704C8E">
      <w:pPr>
        <w:rPr>
          <w:rFonts w:ascii="Times New Roman" w:hAnsi="Times New Roman"/>
        </w:rPr>
      </w:pPr>
    </w:p>
    <w:p w14:paraId="4E0C4983" w14:textId="77777777" w:rsidR="00704C8E" w:rsidRDefault="00704C8E" w:rsidP="00704C8E">
      <w:pPr>
        <w:rPr>
          <w:rFonts w:ascii="Times New Roman" w:hAnsi="Times New Roman"/>
        </w:rPr>
      </w:pPr>
    </w:p>
    <w:p w14:paraId="486D1675" w14:textId="77777777" w:rsidR="00704C8E" w:rsidRDefault="00704C8E" w:rsidP="00704C8E">
      <w:pPr>
        <w:rPr>
          <w:rFonts w:ascii="Times New Roman" w:hAnsi="Times New Roman"/>
        </w:rPr>
      </w:pPr>
    </w:p>
    <w:p w14:paraId="1C03679D" w14:textId="77777777" w:rsidR="00704C8E" w:rsidRDefault="00704C8E" w:rsidP="00704C8E">
      <w:pPr>
        <w:rPr>
          <w:rFonts w:ascii="Times New Roman" w:hAnsi="Times New Roman"/>
        </w:rPr>
      </w:pPr>
    </w:p>
    <w:p w14:paraId="49AAB519" w14:textId="77777777" w:rsidR="00704C8E" w:rsidRDefault="00704C8E" w:rsidP="00704C8E">
      <w:pPr>
        <w:rPr>
          <w:rFonts w:ascii="Times New Roman" w:hAnsi="Times New Roman"/>
        </w:rPr>
      </w:pPr>
    </w:p>
    <w:p w14:paraId="34F2495D" w14:textId="77777777" w:rsidR="00704C8E" w:rsidRDefault="00704C8E" w:rsidP="00704C8E">
      <w:pPr>
        <w:rPr>
          <w:rFonts w:ascii="Times New Roman" w:hAnsi="Times New Roman"/>
        </w:rPr>
      </w:pPr>
    </w:p>
    <w:p w14:paraId="4DF540FD" w14:textId="77777777" w:rsidR="00704C8E" w:rsidRDefault="00704C8E" w:rsidP="00704C8E">
      <w:pPr>
        <w:rPr>
          <w:rFonts w:ascii="Times New Roman" w:hAnsi="Times New Roman"/>
        </w:rPr>
      </w:pPr>
    </w:p>
    <w:p w14:paraId="54CAF955" w14:textId="77777777" w:rsidR="00704C8E" w:rsidRDefault="00704C8E" w:rsidP="00704C8E">
      <w:pPr>
        <w:rPr>
          <w:rFonts w:ascii="Times New Roman" w:hAnsi="Times New Roman"/>
        </w:rPr>
      </w:pPr>
    </w:p>
    <w:p w14:paraId="09CC2067" w14:textId="77777777" w:rsidR="00704C8E" w:rsidRDefault="00704C8E" w:rsidP="00704C8E">
      <w:pPr>
        <w:rPr>
          <w:rFonts w:ascii="Times New Roman" w:hAnsi="Times New Roman"/>
        </w:rPr>
      </w:pPr>
    </w:p>
    <w:p w14:paraId="7703BFD2" w14:textId="77777777" w:rsidR="00704C8E" w:rsidRDefault="00704C8E" w:rsidP="00704C8E">
      <w:pPr>
        <w:rPr>
          <w:rFonts w:ascii="Times New Roman" w:hAnsi="Times New Roman"/>
        </w:rPr>
      </w:pPr>
    </w:p>
    <w:p w14:paraId="65E2C22A" w14:textId="77777777" w:rsidR="00704C8E" w:rsidRDefault="00704C8E" w:rsidP="00704C8E">
      <w:pPr>
        <w:rPr>
          <w:rFonts w:ascii="Times New Roman" w:hAnsi="Times New Roman"/>
        </w:rPr>
      </w:pPr>
    </w:p>
    <w:p w14:paraId="473FAE3B" w14:textId="77777777" w:rsidR="00704C8E" w:rsidRDefault="00704C8E" w:rsidP="00704C8E">
      <w:pPr>
        <w:rPr>
          <w:rFonts w:ascii="Times New Roman" w:hAnsi="Times New Roman"/>
        </w:rPr>
      </w:pPr>
    </w:p>
    <w:p w14:paraId="710BF9A1" w14:textId="77777777" w:rsidR="00704C8E" w:rsidRDefault="00704C8E" w:rsidP="00704C8E">
      <w:pPr>
        <w:rPr>
          <w:rFonts w:ascii="Times New Roman" w:hAnsi="Times New Roman"/>
        </w:rPr>
      </w:pPr>
    </w:p>
    <w:p w14:paraId="73747A6A" w14:textId="77777777" w:rsidR="00704C8E" w:rsidRDefault="00704C8E" w:rsidP="00704C8E">
      <w:pPr>
        <w:rPr>
          <w:rFonts w:ascii="Times New Roman" w:hAnsi="Times New Roman"/>
        </w:rPr>
      </w:pPr>
    </w:p>
    <w:p w14:paraId="5689281F" w14:textId="77777777" w:rsidR="00704C8E" w:rsidRDefault="00704C8E" w:rsidP="00704C8E">
      <w:pPr>
        <w:rPr>
          <w:rFonts w:ascii="Times New Roman" w:hAnsi="Times New Roman"/>
        </w:rPr>
      </w:pPr>
    </w:p>
    <w:p w14:paraId="66D51197" w14:textId="77777777" w:rsidR="00704C8E" w:rsidRDefault="00704C8E" w:rsidP="00704C8E">
      <w:pPr>
        <w:rPr>
          <w:rFonts w:ascii="Times New Roman" w:hAnsi="Times New Roman"/>
        </w:rPr>
      </w:pPr>
    </w:p>
    <w:p w14:paraId="1710B004" w14:textId="77777777" w:rsidR="00704C8E" w:rsidRDefault="00704C8E" w:rsidP="00704C8E">
      <w:pPr>
        <w:rPr>
          <w:rFonts w:ascii="Times New Roman" w:hAnsi="Times New Roman"/>
        </w:rPr>
      </w:pPr>
    </w:p>
    <w:p w14:paraId="763D3AFA" w14:textId="77777777" w:rsidR="00704C8E" w:rsidRDefault="00704C8E" w:rsidP="00704C8E">
      <w:pPr>
        <w:rPr>
          <w:rFonts w:ascii="Times New Roman" w:hAnsi="Times New Roman"/>
        </w:rPr>
      </w:pPr>
    </w:p>
    <w:p w14:paraId="260C8B7F" w14:textId="77777777" w:rsidR="00704C8E" w:rsidRDefault="00704C8E" w:rsidP="00704C8E">
      <w:pPr>
        <w:rPr>
          <w:rFonts w:ascii="Times New Roman" w:hAnsi="Times New Roman"/>
        </w:rPr>
      </w:pPr>
    </w:p>
    <w:p w14:paraId="4A505895" w14:textId="77777777" w:rsidR="00704C8E" w:rsidRDefault="00704C8E" w:rsidP="00704C8E">
      <w:pPr>
        <w:rPr>
          <w:rFonts w:ascii="Times New Roman" w:hAnsi="Times New Roman"/>
        </w:rPr>
      </w:pPr>
    </w:p>
    <w:p w14:paraId="076336FB" w14:textId="77777777" w:rsidR="00704C8E" w:rsidRDefault="00704C8E" w:rsidP="00704C8E">
      <w:pPr>
        <w:rPr>
          <w:rFonts w:ascii="Times New Roman" w:hAnsi="Times New Roman"/>
        </w:rPr>
      </w:pPr>
    </w:p>
    <w:p w14:paraId="0440EF6A" w14:textId="77777777" w:rsidR="00704C8E" w:rsidRDefault="00704C8E" w:rsidP="00704C8E">
      <w:pPr>
        <w:rPr>
          <w:rFonts w:ascii="Times New Roman" w:hAnsi="Times New Roman"/>
        </w:rPr>
      </w:pPr>
    </w:p>
    <w:p w14:paraId="4A2D59C6" w14:textId="77777777" w:rsidR="00704C8E" w:rsidRDefault="00704C8E" w:rsidP="00704C8E">
      <w:pPr>
        <w:rPr>
          <w:rFonts w:ascii="Times New Roman" w:hAnsi="Times New Roman"/>
        </w:rPr>
      </w:pPr>
    </w:p>
    <w:p w14:paraId="48D9D779" w14:textId="77777777" w:rsidR="00704C8E" w:rsidRDefault="00704C8E" w:rsidP="00704C8E">
      <w:pPr>
        <w:rPr>
          <w:rFonts w:ascii="Times New Roman" w:hAnsi="Times New Roman"/>
        </w:rPr>
      </w:pPr>
    </w:p>
    <w:p w14:paraId="682C0EED" w14:textId="77777777" w:rsidR="00704C8E" w:rsidRDefault="00704C8E" w:rsidP="00704C8E">
      <w:pPr>
        <w:rPr>
          <w:rFonts w:ascii="Times New Roman" w:hAnsi="Times New Roman"/>
        </w:rPr>
      </w:pPr>
    </w:p>
    <w:p w14:paraId="7D458F5B" w14:textId="77777777" w:rsidR="00704C8E" w:rsidRDefault="00704C8E" w:rsidP="00704C8E">
      <w:pPr>
        <w:rPr>
          <w:rFonts w:ascii="Times New Roman" w:hAnsi="Times New Roman"/>
        </w:rPr>
      </w:pPr>
    </w:p>
    <w:p w14:paraId="7099A086" w14:textId="77777777" w:rsidR="00704C8E" w:rsidRPr="00691465" w:rsidRDefault="00704C8E" w:rsidP="00704C8E">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50B0284B"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w:t>
      </w:r>
    </w:p>
    <w:p w14:paraId="1106A994"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 xml:space="preserve">…………………………………………………………….. </w:t>
      </w:r>
    </w:p>
    <w:p w14:paraId="47A44E8F"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 xml:space="preserve">…………………………………………………………….. </w:t>
      </w:r>
    </w:p>
    <w:p w14:paraId="05669BD8"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 xml:space="preserve">(NAZWA I ADRES WYKONAWCY) </w:t>
      </w:r>
    </w:p>
    <w:p w14:paraId="4C75636B" w14:textId="77777777" w:rsidR="00704C8E" w:rsidRPr="00691465" w:rsidRDefault="00704C8E" w:rsidP="00704C8E">
      <w:pPr>
        <w:rPr>
          <w:rFonts w:ascii="Times New Roman" w:hAnsi="Times New Roman"/>
          <w:sz w:val="20"/>
          <w:szCs w:val="20"/>
        </w:rPr>
      </w:pPr>
    </w:p>
    <w:p w14:paraId="4E73D151"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 xml:space="preserve">Zamawiający: </w:t>
      </w:r>
    </w:p>
    <w:p w14:paraId="4C31FB46"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Powiat Kłodzki</w:t>
      </w:r>
    </w:p>
    <w:p w14:paraId="34818705"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ul. Okrzei 1</w:t>
      </w:r>
    </w:p>
    <w:p w14:paraId="68259571"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57-300 Kłodzko</w:t>
      </w:r>
    </w:p>
    <w:p w14:paraId="04E30CF6" w14:textId="77777777" w:rsidR="00704C8E" w:rsidRPr="00691465" w:rsidRDefault="00704C8E" w:rsidP="00704C8E">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1574E4FA" w14:textId="77777777" w:rsidR="00704C8E" w:rsidRPr="00691465" w:rsidRDefault="00704C8E" w:rsidP="00704C8E">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14:paraId="408119B8" w14:textId="77777777" w:rsidR="00704C8E" w:rsidRPr="00691465" w:rsidRDefault="00704C8E" w:rsidP="00704C8E">
      <w:pPr>
        <w:rPr>
          <w:rFonts w:ascii="Times New Roman" w:hAnsi="Times New Roman"/>
          <w:sz w:val="20"/>
          <w:szCs w:val="20"/>
        </w:rPr>
      </w:pPr>
    </w:p>
    <w:p w14:paraId="33C48BF3" w14:textId="77777777" w:rsidR="00704C8E" w:rsidRPr="004F694D" w:rsidRDefault="00704C8E" w:rsidP="00704C8E">
      <w:pPr>
        <w:autoSpaceDE w:val="0"/>
        <w:autoSpaceDN w:val="0"/>
        <w:adjustRightInd w:val="0"/>
        <w:jc w:val="both"/>
        <w:rPr>
          <w:rFonts w:ascii="Times New Roman" w:eastAsia="HG Mincho Light J" w:hAnsi="Times New Roman"/>
          <w:b/>
          <w:bCs/>
          <w:sz w:val="20"/>
          <w:szCs w:val="20"/>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 xml:space="preserve">dn. 11 września 2019 r. Prawo zamówień publicznych (Dz. U. </w:t>
      </w:r>
      <w:r>
        <w:rPr>
          <w:rFonts w:ascii="Times New Roman" w:hAnsi="Times New Roman"/>
          <w:sz w:val="20"/>
          <w:szCs w:val="20"/>
        </w:rPr>
        <w:t xml:space="preserve">                   </w:t>
      </w:r>
      <w:r w:rsidRPr="00D74BFE">
        <w:rPr>
          <w:rFonts w:ascii="Times New Roman" w:hAnsi="Times New Roman"/>
          <w:sz w:val="20"/>
          <w:szCs w:val="20"/>
        </w:rPr>
        <w:t xml:space="preserve">z 2023 r. poz. 1605, z </w:t>
      </w:r>
      <w:proofErr w:type="spellStart"/>
      <w:r w:rsidRPr="00D74BFE">
        <w:rPr>
          <w:rFonts w:ascii="Times New Roman" w:hAnsi="Times New Roman"/>
          <w:sz w:val="20"/>
          <w:szCs w:val="20"/>
        </w:rPr>
        <w:t>późn</w:t>
      </w:r>
      <w:proofErr w:type="spellEnd"/>
      <w:r w:rsidRPr="00D74BFE">
        <w:rPr>
          <w:rFonts w:ascii="Times New Roman" w:hAnsi="Times New Roman"/>
          <w:sz w:val="20"/>
          <w:szCs w:val="20"/>
        </w:rPr>
        <w:t xml:space="preserve">. zm.) na realizację zadania pn.: </w:t>
      </w:r>
      <w:r w:rsidRPr="004F694D">
        <w:rPr>
          <w:rFonts w:ascii="Times New Roman" w:hAnsi="Times New Roman"/>
          <w:b/>
          <w:bCs/>
          <w:sz w:val="20"/>
          <w:szCs w:val="20"/>
        </w:rPr>
        <w:t>„</w:t>
      </w:r>
      <w:r w:rsidRPr="004F694D">
        <w:rPr>
          <w:rStyle w:val="Pogrubienie"/>
          <w:rFonts w:ascii="Times New Roman" w:eastAsia="HG Mincho Light J" w:hAnsi="Times New Roman"/>
          <w:b w:val="0"/>
          <w:bCs w:val="0"/>
          <w:sz w:val="20"/>
          <w:szCs w:val="20"/>
        </w:rPr>
        <w:t xml:space="preserve">Wymiana stolarki okiennej w budynku Centrum </w:t>
      </w:r>
      <w:r>
        <w:rPr>
          <w:rStyle w:val="Pogrubienie"/>
          <w:rFonts w:ascii="Times New Roman" w:eastAsia="HG Mincho Light J" w:hAnsi="Times New Roman"/>
          <w:b w:val="0"/>
          <w:bCs w:val="0"/>
          <w:sz w:val="20"/>
          <w:szCs w:val="20"/>
        </w:rPr>
        <w:t xml:space="preserve">Administracyjnym </w:t>
      </w:r>
      <w:r w:rsidRPr="004F694D">
        <w:rPr>
          <w:rStyle w:val="Pogrubienie"/>
          <w:rFonts w:ascii="Times New Roman" w:eastAsia="HG Mincho Light J" w:hAnsi="Times New Roman"/>
          <w:b w:val="0"/>
          <w:bCs w:val="0"/>
          <w:sz w:val="20"/>
          <w:szCs w:val="20"/>
        </w:rPr>
        <w:t>Placówek Opiekuńczo-Wychowawczych w Kłodzku”</w:t>
      </w:r>
      <w:r w:rsidRPr="00C15CD8">
        <w:rPr>
          <w:rFonts w:ascii="Times New Roman" w:hAnsi="Times New Roman"/>
          <w:sz w:val="20"/>
          <w:szCs w:val="20"/>
        </w:rPr>
        <w:t xml:space="preserve"> </w:t>
      </w:r>
      <w:r w:rsidRPr="00D74BFE">
        <w:rPr>
          <w:rFonts w:ascii="Times New Roman" w:hAnsi="Times New Roman"/>
          <w:sz w:val="20"/>
          <w:szCs w:val="20"/>
        </w:rPr>
        <w:t>oświadczam</w:t>
      </w:r>
      <w:r w:rsidRPr="00691465">
        <w:rPr>
          <w:rFonts w:ascii="Times New Roman" w:hAnsi="Times New Roman"/>
          <w:sz w:val="20"/>
          <w:szCs w:val="20"/>
        </w:rPr>
        <w:t xml:space="preserve">, co następuje: </w:t>
      </w:r>
    </w:p>
    <w:p w14:paraId="1639B688" w14:textId="77777777" w:rsidR="00704C8E" w:rsidRPr="00691465" w:rsidRDefault="00704C8E" w:rsidP="00704C8E">
      <w:pPr>
        <w:rPr>
          <w:rFonts w:ascii="Times New Roman" w:hAnsi="Times New Roman"/>
          <w:sz w:val="20"/>
          <w:szCs w:val="20"/>
        </w:rPr>
      </w:pPr>
    </w:p>
    <w:p w14:paraId="3F1C3D4C" w14:textId="77777777" w:rsidR="00704C8E" w:rsidRPr="00691465" w:rsidRDefault="00704C8E" w:rsidP="00704C8E">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396867CC" w14:textId="77777777" w:rsidR="00704C8E" w:rsidRPr="00691465" w:rsidRDefault="00704C8E" w:rsidP="00704C8E">
      <w:pPr>
        <w:rPr>
          <w:rFonts w:ascii="Times New Roman" w:hAnsi="Times New Roman"/>
          <w:b/>
          <w:bCs/>
          <w:sz w:val="20"/>
          <w:szCs w:val="20"/>
        </w:rPr>
      </w:pPr>
    </w:p>
    <w:p w14:paraId="7562D91E" w14:textId="77777777" w:rsidR="00704C8E" w:rsidRPr="00691465" w:rsidRDefault="00704C8E" w:rsidP="00704C8E">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w:t>
      </w:r>
      <w:r>
        <w:rPr>
          <w:rFonts w:ascii="Times New Roman" w:hAnsi="Times New Roman"/>
          <w:sz w:val="20"/>
          <w:szCs w:val="20"/>
        </w:rPr>
        <w:t xml:space="preserve">                   </w:t>
      </w:r>
      <w:r w:rsidRPr="00691465">
        <w:rPr>
          <w:rFonts w:ascii="Times New Roman" w:hAnsi="Times New Roman"/>
          <w:sz w:val="20"/>
          <w:szCs w:val="20"/>
        </w:rPr>
        <w:t xml:space="preserve">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6C305632" w14:textId="77777777" w:rsidR="00704C8E" w:rsidRPr="00691465" w:rsidRDefault="00704C8E" w:rsidP="00704C8E">
      <w:pPr>
        <w:jc w:val="both"/>
        <w:rPr>
          <w:rFonts w:ascii="Times New Roman" w:hAnsi="Times New Roman"/>
          <w:sz w:val="20"/>
          <w:szCs w:val="20"/>
        </w:rPr>
      </w:pPr>
    </w:p>
    <w:p w14:paraId="1567B793" w14:textId="77777777" w:rsidR="00704C8E" w:rsidRPr="00691465" w:rsidRDefault="00704C8E" w:rsidP="00704C8E">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46FA3C2C" w14:textId="77777777" w:rsidR="00704C8E" w:rsidRPr="00691465" w:rsidRDefault="00704C8E" w:rsidP="00704C8E">
      <w:pPr>
        <w:rPr>
          <w:rFonts w:ascii="Times New Roman" w:hAnsi="Times New Roman"/>
          <w:sz w:val="20"/>
          <w:szCs w:val="20"/>
        </w:rPr>
      </w:pPr>
    </w:p>
    <w:p w14:paraId="08E33F8D" w14:textId="77777777" w:rsidR="00704C8E" w:rsidRPr="00D74BFE" w:rsidRDefault="00704C8E" w:rsidP="00704C8E">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1109B65A" w14:textId="77777777" w:rsidR="00704C8E" w:rsidRPr="00691465" w:rsidRDefault="00704C8E" w:rsidP="00704C8E">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CA56207" w14:textId="77777777" w:rsidR="00704C8E" w:rsidRPr="00691465" w:rsidRDefault="00704C8E" w:rsidP="00704C8E">
      <w:pPr>
        <w:rPr>
          <w:rFonts w:ascii="Times New Roman" w:hAnsi="Times New Roman"/>
          <w:sz w:val="20"/>
          <w:szCs w:val="20"/>
        </w:rPr>
      </w:pPr>
    </w:p>
    <w:p w14:paraId="2FAE7D63" w14:textId="77777777" w:rsidR="00704C8E" w:rsidRPr="00691465" w:rsidRDefault="00704C8E" w:rsidP="00704C8E">
      <w:pPr>
        <w:rPr>
          <w:rFonts w:ascii="Times New Roman" w:hAnsi="Times New Roman"/>
          <w:b/>
          <w:bCs/>
          <w:sz w:val="20"/>
          <w:szCs w:val="20"/>
        </w:rPr>
      </w:pPr>
      <w:r w:rsidRPr="00691465">
        <w:rPr>
          <w:rFonts w:ascii="Times New Roman" w:hAnsi="Times New Roman"/>
          <w:b/>
          <w:bCs/>
          <w:sz w:val="20"/>
          <w:szCs w:val="20"/>
        </w:rPr>
        <w:t>I</w:t>
      </w:r>
      <w:r>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540D0672"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12BD2832" w14:textId="77777777" w:rsidR="00704C8E" w:rsidRPr="00691465" w:rsidRDefault="00704C8E" w:rsidP="00704C8E">
      <w:pPr>
        <w:rPr>
          <w:rFonts w:ascii="Times New Roman" w:hAnsi="Times New Roman"/>
          <w:sz w:val="20"/>
          <w:szCs w:val="20"/>
        </w:rPr>
      </w:pPr>
    </w:p>
    <w:p w14:paraId="7DBBC566" w14:textId="77777777" w:rsidR="00704C8E" w:rsidRDefault="00704C8E" w:rsidP="00704C8E">
      <w:pPr>
        <w:rPr>
          <w:rFonts w:ascii="Times New Roman" w:hAnsi="Times New Roman"/>
          <w:sz w:val="20"/>
          <w:szCs w:val="20"/>
        </w:rPr>
      </w:pPr>
    </w:p>
    <w:p w14:paraId="2790E5F3" w14:textId="77777777" w:rsidR="00704C8E" w:rsidRDefault="00704C8E" w:rsidP="00704C8E">
      <w:pPr>
        <w:rPr>
          <w:rFonts w:ascii="Times New Roman" w:hAnsi="Times New Roman"/>
          <w:sz w:val="20"/>
          <w:szCs w:val="20"/>
        </w:rPr>
      </w:pPr>
    </w:p>
    <w:p w14:paraId="7CD2538C" w14:textId="77777777" w:rsidR="00704C8E" w:rsidRDefault="00704C8E" w:rsidP="00704C8E">
      <w:pPr>
        <w:rPr>
          <w:rFonts w:ascii="Times New Roman" w:hAnsi="Times New Roman"/>
          <w:sz w:val="20"/>
          <w:szCs w:val="20"/>
        </w:rPr>
      </w:pPr>
    </w:p>
    <w:p w14:paraId="2BDC0B83" w14:textId="77777777" w:rsidR="00704C8E" w:rsidRPr="00691465" w:rsidRDefault="00704C8E" w:rsidP="00704C8E">
      <w:pPr>
        <w:rPr>
          <w:rFonts w:ascii="Times New Roman" w:hAnsi="Times New Roman"/>
          <w:sz w:val="20"/>
          <w:szCs w:val="20"/>
        </w:rPr>
      </w:pPr>
    </w:p>
    <w:p w14:paraId="33B25890" w14:textId="77777777" w:rsidR="00704C8E" w:rsidRPr="00691465" w:rsidRDefault="00704C8E" w:rsidP="00704C8E">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5BFC5A16" w14:textId="77777777" w:rsidR="00704C8E" w:rsidRPr="00691465" w:rsidRDefault="00704C8E" w:rsidP="00704C8E">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14:paraId="7B18ECA8" w14:textId="77777777" w:rsidR="00704C8E" w:rsidRPr="00691465" w:rsidRDefault="00704C8E" w:rsidP="00704C8E">
      <w:pPr>
        <w:jc w:val="right"/>
        <w:rPr>
          <w:rFonts w:ascii="Times New Roman" w:hAnsi="Times New Roman"/>
          <w:sz w:val="20"/>
          <w:szCs w:val="20"/>
        </w:rPr>
      </w:pPr>
      <w:r w:rsidRPr="00691465">
        <w:rPr>
          <w:rFonts w:ascii="Times New Roman" w:hAnsi="Times New Roman"/>
          <w:sz w:val="20"/>
          <w:szCs w:val="20"/>
        </w:rPr>
        <w:t>do reprezentowania Wykonawcy</w:t>
      </w:r>
    </w:p>
    <w:p w14:paraId="063BF41A" w14:textId="77777777" w:rsidR="00704C8E" w:rsidRPr="003112F9" w:rsidRDefault="00704C8E" w:rsidP="00704C8E">
      <w:pPr>
        <w:rPr>
          <w:rFonts w:cs="Calibri"/>
        </w:rPr>
      </w:pPr>
    </w:p>
    <w:p w14:paraId="451041B7" w14:textId="77777777" w:rsidR="00704C8E" w:rsidRPr="003112F9" w:rsidRDefault="00704C8E" w:rsidP="00704C8E">
      <w:pPr>
        <w:rPr>
          <w:rFonts w:cs="Calibri"/>
        </w:rPr>
      </w:pPr>
    </w:p>
    <w:p w14:paraId="1BB5F322" w14:textId="77777777" w:rsidR="00704C8E" w:rsidRPr="003112F9" w:rsidRDefault="00704C8E" w:rsidP="00704C8E">
      <w:pPr>
        <w:rPr>
          <w:rFonts w:cs="Calibri"/>
          <w:sz w:val="18"/>
          <w:szCs w:val="18"/>
        </w:rPr>
      </w:pPr>
      <w:r w:rsidRPr="003112F9">
        <w:rPr>
          <w:rFonts w:cs="Calibri"/>
          <w:sz w:val="18"/>
          <w:szCs w:val="18"/>
        </w:rPr>
        <w:t xml:space="preserve">1 Należy podać mającą zastosowanie podstawę wykluczenia spośród wymienionych w 108 ust. 1 </w:t>
      </w:r>
    </w:p>
    <w:p w14:paraId="2E3D172D" w14:textId="77777777" w:rsidR="00704C8E" w:rsidRPr="003702DE" w:rsidRDefault="00704C8E" w:rsidP="00704C8E">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78AED92F" w14:textId="77777777" w:rsidR="00704C8E" w:rsidRPr="00517B1B" w:rsidRDefault="00704C8E" w:rsidP="00704C8E">
      <w:pPr>
        <w:rPr>
          <w:rFonts w:ascii="Times New Roman" w:hAnsi="Times New Roman"/>
          <w:b/>
        </w:rPr>
      </w:pPr>
    </w:p>
    <w:p w14:paraId="66CED6FC" w14:textId="77777777" w:rsidR="00704C8E" w:rsidRDefault="00704C8E" w:rsidP="00704C8E"/>
    <w:p w14:paraId="281A6594" w14:textId="77777777" w:rsidR="00704C8E" w:rsidRDefault="00704C8E" w:rsidP="00704C8E"/>
    <w:p w14:paraId="17B7A50D" w14:textId="77777777" w:rsidR="00704C8E" w:rsidRDefault="00704C8E" w:rsidP="00704C8E"/>
    <w:p w14:paraId="7B43A5BB" w14:textId="77777777" w:rsidR="00704C8E" w:rsidRDefault="00704C8E" w:rsidP="00704C8E">
      <w:pPr>
        <w:jc w:val="center"/>
        <w:rPr>
          <w:rFonts w:ascii="Times New Roman" w:hAnsi="Times New Roman"/>
          <w:b/>
          <w:bCs/>
        </w:rPr>
      </w:pPr>
    </w:p>
    <w:p w14:paraId="6D39F81C" w14:textId="77777777" w:rsidR="00704C8E" w:rsidRDefault="00704C8E" w:rsidP="00704C8E">
      <w:pPr>
        <w:jc w:val="center"/>
        <w:rPr>
          <w:rFonts w:ascii="Times New Roman" w:hAnsi="Times New Roman"/>
          <w:b/>
          <w:bCs/>
        </w:rPr>
      </w:pPr>
      <w:r w:rsidRPr="00E8359B">
        <w:rPr>
          <w:rFonts w:ascii="Times New Roman" w:hAnsi="Times New Roman"/>
          <w:b/>
          <w:bCs/>
        </w:rPr>
        <w:lastRenderedPageBreak/>
        <w:t>Umowa Nr.................................../202</w:t>
      </w:r>
      <w:r>
        <w:rPr>
          <w:rFonts w:ascii="Times New Roman" w:hAnsi="Times New Roman"/>
          <w:b/>
          <w:bCs/>
        </w:rPr>
        <w:t>5</w:t>
      </w:r>
    </w:p>
    <w:p w14:paraId="63F029B4" w14:textId="77777777" w:rsidR="00704C8E" w:rsidRPr="00E8359B" w:rsidRDefault="00704C8E" w:rsidP="00704C8E">
      <w:pPr>
        <w:jc w:val="center"/>
        <w:rPr>
          <w:rFonts w:ascii="Times New Roman" w:hAnsi="Times New Roman"/>
          <w:b/>
          <w:bCs/>
        </w:rPr>
      </w:pPr>
    </w:p>
    <w:p w14:paraId="0F7CCF03" w14:textId="77777777" w:rsidR="00704C8E" w:rsidRPr="00E8359B" w:rsidRDefault="00704C8E" w:rsidP="00704C8E">
      <w:pPr>
        <w:rPr>
          <w:rFonts w:ascii="Times New Roman" w:hAnsi="Times New Roman"/>
        </w:rPr>
      </w:pPr>
      <w:r w:rsidRPr="00E8359B">
        <w:rPr>
          <w:rFonts w:ascii="Times New Roman" w:hAnsi="Times New Roman"/>
        </w:rPr>
        <w:t>zawarta w Kłodzku w dniu ……………………………………….. r.  pomiędzy:</w:t>
      </w:r>
    </w:p>
    <w:p w14:paraId="421E59CA" w14:textId="77777777" w:rsidR="00704C8E" w:rsidRPr="00E8359B" w:rsidRDefault="00704C8E" w:rsidP="00704C8E">
      <w:pPr>
        <w:rPr>
          <w:rFonts w:ascii="Times New Roman" w:hAnsi="Times New Roman"/>
        </w:rPr>
      </w:pPr>
    </w:p>
    <w:p w14:paraId="1ACB2A65" w14:textId="79686B19" w:rsidR="00704C8E" w:rsidRDefault="00F36F13" w:rsidP="00704C8E">
      <w:pPr>
        <w:rPr>
          <w:rFonts w:ascii="Times New Roman" w:hAnsi="Times New Roman"/>
        </w:rPr>
      </w:pPr>
      <w:r w:rsidRPr="00DC1108">
        <w:rPr>
          <w:rFonts w:ascii="Times New Roman" w:eastAsia="HG Mincho Light J" w:hAnsi="Times New Roman"/>
        </w:rPr>
        <w:t>Centrum Administrac</w:t>
      </w:r>
      <w:r>
        <w:rPr>
          <w:rFonts w:ascii="Times New Roman" w:eastAsia="HG Mincho Light J" w:hAnsi="Times New Roman"/>
        </w:rPr>
        <w:t>ji</w:t>
      </w:r>
      <w:r w:rsidRPr="00DC1108">
        <w:rPr>
          <w:rFonts w:ascii="Times New Roman" w:eastAsia="HG Mincho Light J" w:hAnsi="Times New Roman"/>
        </w:rPr>
        <w:t xml:space="preserve"> Placówek Opiekuńczo-Wychowawczych w Kłodzku</w:t>
      </w:r>
      <w:r>
        <w:rPr>
          <w:rFonts w:ascii="Times New Roman" w:eastAsia="HG Mincho Light J" w:hAnsi="Times New Roman"/>
        </w:rPr>
        <w:t>, ul. Janusza Korczaka 1, 57-300 Kłodzko</w:t>
      </w:r>
      <w:r>
        <w:rPr>
          <w:rFonts w:ascii="Times New Roman" w:hAnsi="Times New Roman"/>
        </w:rPr>
        <w:t xml:space="preserve"> </w:t>
      </w:r>
      <w:r w:rsidR="00704C8E" w:rsidRPr="00E8359B">
        <w:rPr>
          <w:rFonts w:ascii="Times New Roman" w:hAnsi="Times New Roman"/>
        </w:rPr>
        <w:t>reprezentowanym przez:</w:t>
      </w:r>
    </w:p>
    <w:p w14:paraId="2A46FB83" w14:textId="3F38BE0A" w:rsidR="00F36F13" w:rsidRDefault="00F36F13" w:rsidP="00704C8E">
      <w:pPr>
        <w:pStyle w:val="Akapitzlist"/>
        <w:ind w:left="0"/>
        <w:rPr>
          <w:rFonts w:ascii="Times New Roman" w:hAnsi="Times New Roman"/>
        </w:rPr>
      </w:pPr>
      <w:r>
        <w:rPr>
          <w:rFonts w:ascii="Times New Roman" w:hAnsi="Times New Roman"/>
        </w:rPr>
        <w:t>…………………………………………………………………..</w:t>
      </w:r>
    </w:p>
    <w:p w14:paraId="4F2897AF" w14:textId="68A20281" w:rsidR="00704C8E" w:rsidRPr="00EF7FD4" w:rsidRDefault="00704C8E" w:rsidP="00704C8E">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634FFFB8" w14:textId="77777777" w:rsidR="00704C8E" w:rsidRDefault="00704C8E" w:rsidP="00704C8E">
      <w:pPr>
        <w:rPr>
          <w:rFonts w:ascii="Times New Roman" w:hAnsi="Times New Roman"/>
        </w:rPr>
      </w:pPr>
    </w:p>
    <w:p w14:paraId="0F122C4F" w14:textId="77777777" w:rsidR="00704C8E" w:rsidRPr="00A33D18" w:rsidRDefault="00704C8E" w:rsidP="00704C8E">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473A8CD8" w14:textId="77777777" w:rsidR="00704C8E" w:rsidRDefault="00704C8E" w:rsidP="00704C8E">
      <w:pPr>
        <w:jc w:val="both"/>
        <w:rPr>
          <w:rFonts w:ascii="Times New Roman" w:eastAsia="Times New Roman" w:hAnsi="Times New Roman"/>
        </w:rPr>
      </w:pPr>
    </w:p>
    <w:p w14:paraId="2C3A1283" w14:textId="77777777" w:rsidR="00704C8E" w:rsidRPr="00DA06BB" w:rsidRDefault="00704C8E" w:rsidP="00704C8E">
      <w:pPr>
        <w:jc w:val="both"/>
        <w:rPr>
          <w:rFonts w:ascii="Times New Roman" w:eastAsia="Times New Roman" w:hAnsi="Times New Roman"/>
        </w:rPr>
      </w:pPr>
    </w:p>
    <w:p w14:paraId="4AE4EF79" w14:textId="77777777" w:rsidR="00704C8E" w:rsidRDefault="00704C8E" w:rsidP="00704C8E">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24</w:t>
      </w:r>
      <w:r w:rsidRPr="00E8359B">
        <w:rPr>
          <w:rFonts w:ascii="Times New Roman" w:eastAsia="Times New Roman" w:hAnsi="Times New Roman"/>
        </w:rPr>
        <w:t xml:space="preserve"> r. poz. </w:t>
      </w:r>
      <w:r>
        <w:rPr>
          <w:rFonts w:ascii="Times New Roman" w:eastAsia="Times New Roman" w:hAnsi="Times New Roman"/>
        </w:rPr>
        <w:t>1320</w:t>
      </w:r>
      <w:r w:rsidRPr="00E8359B">
        <w:rPr>
          <w:rFonts w:ascii="Times New Roman" w:eastAsia="Times New Roman" w:hAnsi="Times New Roman"/>
        </w:rPr>
        <w:t xml:space="preserve">, ze zm.) - dalej </w:t>
      </w:r>
      <w:proofErr w:type="spellStart"/>
      <w:r w:rsidRPr="00E8359B">
        <w:rPr>
          <w:rFonts w:ascii="Times New Roman" w:eastAsia="Times New Roman" w:hAnsi="Times New Roman"/>
        </w:rPr>
        <w:t>p.z.p</w:t>
      </w:r>
      <w:proofErr w:type="spellEnd"/>
      <w:r w:rsidRPr="00E8359B">
        <w:rPr>
          <w:rFonts w:ascii="Times New Roman" w:eastAsia="Times New Roman" w:hAnsi="Times New Roman"/>
        </w:rPr>
        <w:t>.</w:t>
      </w:r>
    </w:p>
    <w:p w14:paraId="4BC3E486" w14:textId="77777777" w:rsidR="00704C8E" w:rsidRDefault="00704C8E" w:rsidP="00704C8E">
      <w:pPr>
        <w:ind w:left="284" w:hanging="284"/>
        <w:jc w:val="center"/>
        <w:rPr>
          <w:rFonts w:ascii="Times New Roman" w:hAnsi="Times New Roman"/>
          <w:b/>
          <w:bCs/>
        </w:rPr>
      </w:pPr>
    </w:p>
    <w:p w14:paraId="3522D447" w14:textId="77777777" w:rsidR="00704C8E" w:rsidRPr="000128E8" w:rsidRDefault="00704C8E" w:rsidP="00704C8E">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14367B57" w14:textId="551146FB" w:rsidR="00704C8E" w:rsidRPr="00C94856" w:rsidRDefault="00704C8E" w:rsidP="00704C8E">
      <w:pPr>
        <w:rPr>
          <w:rFonts w:ascii="Times New Roman" w:hAnsi="Times New Roman"/>
        </w:rPr>
      </w:pPr>
      <w:r w:rsidRPr="00F70784">
        <w:rPr>
          <w:rFonts w:ascii="Times New Roman" w:hAnsi="Times New Roman"/>
        </w:rPr>
        <w:t>1.</w:t>
      </w:r>
      <w:r>
        <w:rPr>
          <w:rFonts w:ascii="Times New Roman" w:hAnsi="Times New Roman"/>
        </w:rPr>
        <w:t xml:space="preserve"> </w:t>
      </w:r>
      <w:r w:rsidR="00F36F13" w:rsidRPr="005B07EE">
        <w:rPr>
          <w:rFonts w:ascii="Times New Roman" w:hAnsi="Times New Roman"/>
        </w:rPr>
        <w:t xml:space="preserve">Zamawiający zleca Wykonawcy do wykonania prace polegające na </w:t>
      </w:r>
      <w:r w:rsidR="00F36F13">
        <w:rPr>
          <w:rFonts w:ascii="Times New Roman" w:eastAsiaTheme="minorHAnsi" w:hAnsi="Times New Roman"/>
          <w14:ligatures w14:val="standardContextual"/>
        </w:rPr>
        <w:t>w</w:t>
      </w:r>
      <w:r w:rsidR="00F36F13" w:rsidRPr="00C12153">
        <w:rPr>
          <w:rFonts w:ascii="Times New Roman" w:eastAsiaTheme="minorHAnsi" w:hAnsi="Times New Roman"/>
          <w14:ligatures w14:val="standardContextual"/>
        </w:rPr>
        <w:t>ymian</w:t>
      </w:r>
      <w:r w:rsidR="00F36F13">
        <w:rPr>
          <w:rFonts w:ascii="Times New Roman" w:eastAsiaTheme="minorHAnsi" w:hAnsi="Times New Roman"/>
          <w14:ligatures w14:val="standardContextual"/>
        </w:rPr>
        <w:t>ie</w:t>
      </w:r>
      <w:r w:rsidR="00F36F13" w:rsidRPr="00C12153">
        <w:rPr>
          <w:rFonts w:ascii="Times New Roman" w:eastAsiaTheme="minorHAnsi" w:hAnsi="Times New Roman"/>
          <w14:ligatures w14:val="standardContextual"/>
        </w:rPr>
        <w:t xml:space="preserve"> </w:t>
      </w:r>
      <w:r w:rsidR="00F36F13">
        <w:rPr>
          <w:rFonts w:ascii="Times New Roman" w:eastAsiaTheme="minorHAnsi" w:hAnsi="Times New Roman"/>
          <w14:ligatures w14:val="standardContextual"/>
        </w:rPr>
        <w:t xml:space="preserve">okien skrzynkowych drewnianych na okna </w:t>
      </w:r>
      <w:proofErr w:type="spellStart"/>
      <w:r w:rsidR="00F36F13">
        <w:rPr>
          <w:rFonts w:ascii="Times New Roman" w:eastAsiaTheme="minorHAnsi" w:hAnsi="Times New Roman"/>
          <w14:ligatures w14:val="standardContextual"/>
        </w:rPr>
        <w:t>rozwierne</w:t>
      </w:r>
      <w:proofErr w:type="spellEnd"/>
      <w:r w:rsidR="00F36F13">
        <w:rPr>
          <w:rFonts w:ascii="Times New Roman" w:eastAsiaTheme="minorHAnsi" w:hAnsi="Times New Roman"/>
          <w14:ligatures w14:val="standardContextual"/>
        </w:rPr>
        <w:t xml:space="preserve"> i uchylno-</w:t>
      </w:r>
      <w:proofErr w:type="spellStart"/>
      <w:r w:rsidR="00F36F13">
        <w:rPr>
          <w:rFonts w:ascii="Times New Roman" w:eastAsiaTheme="minorHAnsi" w:hAnsi="Times New Roman"/>
          <w14:ligatures w14:val="standardContextual"/>
        </w:rPr>
        <w:t>rozwierne</w:t>
      </w:r>
      <w:proofErr w:type="spellEnd"/>
      <w:r w:rsidR="00F36F13">
        <w:rPr>
          <w:rFonts w:ascii="Times New Roman" w:eastAsiaTheme="minorHAnsi" w:hAnsi="Times New Roman"/>
          <w14:ligatures w14:val="standardContextual"/>
        </w:rPr>
        <w:t xml:space="preserve"> drewniane (34 sztuk) na pierwszym piętrze, drugim piętrze i strychu </w:t>
      </w:r>
      <w:r w:rsidRPr="002518F6">
        <w:rPr>
          <w:rFonts w:ascii="Times New Roman" w:hAnsi="Times New Roman"/>
        </w:rPr>
        <w:t xml:space="preserve">w </w:t>
      </w:r>
      <w:r>
        <w:rPr>
          <w:rFonts w:ascii="Times New Roman" w:hAnsi="Times New Roman"/>
        </w:rPr>
        <w:t xml:space="preserve">ramach zadania: Przebudowa pomieszczeń </w:t>
      </w:r>
      <w:r w:rsidRPr="002518F6">
        <w:rPr>
          <w:rFonts w:ascii="Times New Roman" w:hAnsi="Times New Roman"/>
        </w:rPr>
        <w:t>Centrum Administracyjnym Placówek Opiekuńczo-Wychowawczych w Kłodzku, ul. Korczaka 1</w:t>
      </w:r>
      <w:r>
        <w:rPr>
          <w:rFonts w:ascii="Times New Roman" w:hAnsi="Times New Roman"/>
        </w:rPr>
        <w:t xml:space="preserve"> – usuwanie skutków powodzi.</w:t>
      </w:r>
    </w:p>
    <w:p w14:paraId="09268064" w14:textId="77777777" w:rsidR="00704C8E" w:rsidRPr="001C7727" w:rsidRDefault="00704C8E" w:rsidP="00704C8E">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przedmiar robót</w:t>
      </w:r>
      <w:r>
        <w:rPr>
          <w:rFonts w:ascii="Times New Roman" w:eastAsiaTheme="minorHAnsi" w:hAnsi="Times New Roman"/>
        </w:rPr>
        <w:t xml:space="preserve"> i opis techniczny </w:t>
      </w:r>
      <w:r w:rsidRPr="001C7727">
        <w:rPr>
          <w:rFonts w:ascii="Times New Roman" w:eastAsiaTheme="minorHAnsi" w:hAnsi="Times New Roman"/>
        </w:rPr>
        <w:t>– Załącznik nr 1 do SWZ.</w:t>
      </w:r>
    </w:p>
    <w:p w14:paraId="25183041" w14:textId="77777777" w:rsidR="00704C8E" w:rsidRPr="000128E8" w:rsidRDefault="00704C8E" w:rsidP="00704C8E">
      <w:pPr>
        <w:pStyle w:val="Akapitzlist"/>
        <w:tabs>
          <w:tab w:val="left" w:pos="284"/>
        </w:tabs>
        <w:ind w:left="0" w:right="-1"/>
        <w:jc w:val="both"/>
        <w:rPr>
          <w:rFonts w:ascii="Times New Roman" w:eastAsiaTheme="minorHAnsi" w:hAnsi="Times New Roman"/>
        </w:rPr>
      </w:pPr>
      <w:r>
        <w:rPr>
          <w:rFonts w:ascii="Times New Roman" w:hAnsi="Times New Roman"/>
        </w:rPr>
        <w:t>2</w:t>
      </w:r>
      <w:r w:rsidRPr="00E8359B">
        <w:rPr>
          <w:rFonts w:ascii="Times New Roman" w:hAnsi="Times New Roman"/>
        </w:rPr>
        <w:t xml:space="preserve">.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w:t>
      </w:r>
      <w:proofErr w:type="spellStart"/>
      <w:r w:rsidRPr="00E8359B">
        <w:rPr>
          <w:rFonts w:ascii="Times New Roman" w:hAnsi="Times New Roman"/>
        </w:rPr>
        <w:t>poż</w:t>
      </w:r>
      <w:proofErr w:type="spellEnd"/>
      <w:r w:rsidRPr="00E8359B">
        <w:rPr>
          <w:rFonts w:ascii="Times New Roman" w:hAnsi="Times New Roman"/>
        </w:rPr>
        <w:t>. i sanitarno-epidemiologicznymi.</w:t>
      </w:r>
    </w:p>
    <w:p w14:paraId="2C0002BC" w14:textId="77777777" w:rsidR="00704C8E" w:rsidRDefault="00704C8E" w:rsidP="00704C8E">
      <w:pPr>
        <w:ind w:left="284" w:hanging="284"/>
        <w:jc w:val="center"/>
        <w:rPr>
          <w:rFonts w:ascii="Times New Roman" w:hAnsi="Times New Roman"/>
          <w:b/>
          <w:bCs/>
        </w:rPr>
      </w:pPr>
    </w:p>
    <w:p w14:paraId="1775A6F6" w14:textId="77777777" w:rsidR="00704C8E" w:rsidRPr="00E8359B" w:rsidRDefault="00704C8E" w:rsidP="00704C8E">
      <w:pPr>
        <w:ind w:left="284" w:hanging="284"/>
        <w:jc w:val="center"/>
        <w:rPr>
          <w:rFonts w:ascii="Times New Roman" w:hAnsi="Times New Roman"/>
          <w:b/>
          <w:bCs/>
        </w:rPr>
      </w:pPr>
      <w:r w:rsidRPr="00E8359B">
        <w:rPr>
          <w:rFonts w:ascii="Times New Roman" w:hAnsi="Times New Roman"/>
          <w:b/>
          <w:bCs/>
        </w:rPr>
        <w:t>§ 2</w:t>
      </w:r>
    </w:p>
    <w:p w14:paraId="1792FBD8"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7CD44417" w14:textId="77777777" w:rsidR="00704C8E" w:rsidRPr="00EF7FD4" w:rsidRDefault="00704C8E" w:rsidP="00704C8E">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76451027" w14:textId="77777777" w:rsidR="00704C8E" w:rsidRDefault="00704C8E" w:rsidP="00704C8E">
      <w:pPr>
        <w:rPr>
          <w:rFonts w:ascii="Times New Roman" w:hAnsi="Times New Roman"/>
          <w:b/>
          <w:bCs/>
        </w:rPr>
      </w:pPr>
    </w:p>
    <w:p w14:paraId="5289944A" w14:textId="77777777" w:rsidR="00704C8E" w:rsidRPr="00E8359B" w:rsidRDefault="00704C8E" w:rsidP="00704C8E">
      <w:pPr>
        <w:jc w:val="center"/>
        <w:rPr>
          <w:rFonts w:ascii="Times New Roman" w:hAnsi="Times New Roman"/>
          <w:b/>
          <w:bCs/>
        </w:rPr>
      </w:pPr>
      <w:r w:rsidRPr="00E8359B">
        <w:rPr>
          <w:rFonts w:ascii="Times New Roman" w:hAnsi="Times New Roman"/>
          <w:b/>
          <w:bCs/>
        </w:rPr>
        <w:t>§ 3</w:t>
      </w:r>
    </w:p>
    <w:p w14:paraId="030AB8EC" w14:textId="77777777" w:rsidR="00704C8E" w:rsidRDefault="00704C8E" w:rsidP="00704C8E">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2</w:t>
      </w:r>
      <w:r w:rsidRPr="00E8359B">
        <w:rPr>
          <w:rFonts w:ascii="Times New Roman" w:eastAsia="Times New Roman" w:hAnsi="Times New Roman"/>
        </w:rPr>
        <w:t xml:space="preserve"> </w:t>
      </w:r>
      <w:r>
        <w:rPr>
          <w:rFonts w:ascii="Times New Roman" w:eastAsia="Times New Roman" w:hAnsi="Times New Roman"/>
        </w:rPr>
        <w:t xml:space="preserve">miesiące </w:t>
      </w:r>
      <w:r w:rsidRPr="00E8359B">
        <w:rPr>
          <w:rFonts w:ascii="Times New Roman" w:eastAsia="Times New Roman" w:hAnsi="Times New Roman"/>
        </w:rPr>
        <w:t xml:space="preserve">licząc od daty </w:t>
      </w:r>
      <w:bookmarkEnd w:id="1"/>
      <w:r>
        <w:rPr>
          <w:rFonts w:ascii="Times New Roman" w:eastAsia="Times New Roman" w:hAnsi="Times New Roman"/>
        </w:rPr>
        <w:t xml:space="preserve">zawarcia umowy. </w:t>
      </w:r>
      <w:r w:rsidRPr="00B864E5">
        <w:rPr>
          <w:rFonts w:ascii="Times New Roman" w:hAnsi="Times New Roman"/>
        </w:rPr>
        <w:t xml:space="preserve">Strony ustalają, </w:t>
      </w:r>
      <w:r>
        <w:rPr>
          <w:rFonts w:ascii="Times New Roman" w:hAnsi="Times New Roman"/>
        </w:rPr>
        <w:t xml:space="preserve">                   </w:t>
      </w:r>
      <w:r w:rsidRPr="00B864E5">
        <w:rPr>
          <w:rFonts w:ascii="Times New Roman" w:hAnsi="Times New Roman"/>
        </w:rPr>
        <w:t xml:space="preserve">że termin </w:t>
      </w:r>
      <w:r>
        <w:rPr>
          <w:rFonts w:ascii="Times New Roman" w:hAnsi="Times New Roman"/>
        </w:rPr>
        <w:t xml:space="preserve">zakończenia </w:t>
      </w:r>
      <w:r w:rsidRPr="00B864E5">
        <w:rPr>
          <w:rFonts w:ascii="Times New Roman" w:hAnsi="Times New Roman"/>
        </w:rPr>
        <w:t xml:space="preserve">realizacji przedmiotu umowy będzie dniem zawiadomienia przez Wykonawcę </w:t>
      </w:r>
      <w:r>
        <w:rPr>
          <w:rFonts w:ascii="Times New Roman" w:hAnsi="Times New Roman"/>
        </w:rPr>
        <w:t xml:space="preserve">               </w:t>
      </w:r>
      <w:r w:rsidRPr="00B864E5">
        <w:rPr>
          <w:rFonts w:ascii="Times New Roman" w:hAnsi="Times New Roman"/>
        </w:rPr>
        <w:t>o zakończeniu prac poprzez pisemne zgłoszenie ich do protokolarnego odbioru.</w:t>
      </w:r>
    </w:p>
    <w:p w14:paraId="4D64E7A3" w14:textId="77777777" w:rsidR="00704C8E" w:rsidRPr="0090772D" w:rsidRDefault="00704C8E" w:rsidP="00704C8E">
      <w:pPr>
        <w:jc w:val="both"/>
        <w:rPr>
          <w:rFonts w:ascii="Times New Roman" w:eastAsia="Times New Roman" w:hAnsi="Times New Roman"/>
        </w:rPr>
      </w:pPr>
    </w:p>
    <w:p w14:paraId="33173102" w14:textId="77777777" w:rsidR="00704C8E" w:rsidRPr="00E8359B" w:rsidRDefault="00704C8E" w:rsidP="00704C8E">
      <w:pPr>
        <w:jc w:val="center"/>
        <w:rPr>
          <w:rFonts w:ascii="Times New Roman" w:hAnsi="Times New Roman"/>
          <w:b/>
          <w:bCs/>
        </w:rPr>
      </w:pPr>
      <w:r w:rsidRPr="00E8359B">
        <w:rPr>
          <w:rFonts w:ascii="Times New Roman" w:hAnsi="Times New Roman"/>
          <w:b/>
          <w:bCs/>
        </w:rPr>
        <w:t>§ 4</w:t>
      </w:r>
    </w:p>
    <w:p w14:paraId="1BBFED93" w14:textId="77777777" w:rsidR="00704C8E" w:rsidRPr="00E8359B" w:rsidRDefault="00704C8E" w:rsidP="00704C8E">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2D09DDB2" w14:textId="77777777" w:rsidR="00704C8E" w:rsidRPr="00E8359B" w:rsidRDefault="00704C8E" w:rsidP="00704C8E">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w:t>
      </w:r>
      <w:r w:rsidRPr="00E8359B">
        <w:rPr>
          <w:rFonts w:ascii="Times New Roman" w:hAnsi="Times New Roman"/>
        </w:rPr>
        <w:t>złot</w:t>
      </w:r>
      <w:r>
        <w:rPr>
          <w:rFonts w:ascii="Times New Roman" w:hAnsi="Times New Roman"/>
        </w:rPr>
        <w:t>e</w:t>
      </w:r>
      <w:r w:rsidRPr="00E8359B">
        <w:rPr>
          <w:rFonts w:ascii="Times New Roman" w:hAnsi="Times New Roman"/>
        </w:rPr>
        <w:t>),</w:t>
      </w:r>
    </w:p>
    <w:p w14:paraId="6E8ABF77" w14:textId="77777777" w:rsidR="00704C8E" w:rsidRPr="00E8359B" w:rsidRDefault="00704C8E" w:rsidP="00704C8E">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w:t>
      </w:r>
      <w:r w:rsidRPr="00E8359B">
        <w:rPr>
          <w:rFonts w:ascii="Times New Roman" w:hAnsi="Times New Roman"/>
        </w:rPr>
        <w:t>złot</w:t>
      </w:r>
      <w:r>
        <w:rPr>
          <w:rFonts w:ascii="Times New Roman" w:hAnsi="Times New Roman"/>
        </w:rPr>
        <w:t>e</w:t>
      </w:r>
      <w:r w:rsidRPr="00E8359B">
        <w:rPr>
          <w:rFonts w:ascii="Times New Roman" w:hAnsi="Times New Roman"/>
        </w:rPr>
        <w:t>)</w:t>
      </w:r>
      <w:r>
        <w:rPr>
          <w:rFonts w:ascii="Times New Roman" w:hAnsi="Times New Roman"/>
        </w:rPr>
        <w:t>,</w:t>
      </w:r>
    </w:p>
    <w:p w14:paraId="5BE03536" w14:textId="77777777" w:rsidR="00704C8E" w:rsidRPr="00E8359B" w:rsidRDefault="00704C8E" w:rsidP="00704C8E">
      <w:pPr>
        <w:ind w:left="360"/>
        <w:rPr>
          <w:rFonts w:ascii="Times New Roman" w:hAnsi="Times New Roman"/>
        </w:rPr>
      </w:pPr>
      <w:r w:rsidRPr="00E8359B">
        <w:rPr>
          <w:rFonts w:ascii="Times New Roman" w:hAnsi="Times New Roman"/>
        </w:rPr>
        <w:t xml:space="preserve">i podatek VAT </w:t>
      </w:r>
      <w:r>
        <w:rPr>
          <w:rFonts w:ascii="Times New Roman" w:hAnsi="Times New Roman"/>
        </w:rPr>
        <w:t xml:space="preserve">8 </w:t>
      </w:r>
      <w:r w:rsidRPr="00E8359B">
        <w:rPr>
          <w:rFonts w:ascii="Times New Roman" w:hAnsi="Times New Roman"/>
        </w:rPr>
        <w:t>% :</w:t>
      </w:r>
      <w:r>
        <w:rPr>
          <w:rFonts w:ascii="Times New Roman" w:hAnsi="Times New Roman"/>
        </w:rPr>
        <w:t xml:space="preserve"> ………………… zł</w:t>
      </w:r>
    </w:p>
    <w:p w14:paraId="4366318F" w14:textId="77777777" w:rsidR="00704C8E" w:rsidRPr="00E8359B" w:rsidRDefault="00704C8E" w:rsidP="00704C8E">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428805BA" w14:textId="77777777" w:rsidR="00704C8E" w:rsidRPr="00E8359B" w:rsidRDefault="00704C8E" w:rsidP="00704C8E">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7750950C" w14:textId="77777777" w:rsidR="00704C8E" w:rsidRPr="00E8359B" w:rsidRDefault="00704C8E" w:rsidP="00704C8E">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6972DD73" w14:textId="77777777" w:rsidR="00704C8E" w:rsidRPr="00E8359B" w:rsidRDefault="00704C8E" w:rsidP="00704C8E">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76A67AC9" w14:textId="77777777" w:rsidR="00704C8E" w:rsidRDefault="00704C8E" w:rsidP="00704C8E">
      <w:pPr>
        <w:pStyle w:val="Akapitzlist"/>
        <w:numPr>
          <w:ilvl w:val="0"/>
          <w:numId w:val="7"/>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6BC17471" w14:textId="77777777" w:rsidR="00704C8E" w:rsidRDefault="00704C8E" w:rsidP="00704C8E">
      <w:pPr>
        <w:jc w:val="center"/>
        <w:rPr>
          <w:rFonts w:ascii="Times New Roman" w:hAnsi="Times New Roman"/>
        </w:rPr>
      </w:pPr>
    </w:p>
    <w:p w14:paraId="779D03F7" w14:textId="77777777" w:rsidR="00704C8E" w:rsidRDefault="00704C8E" w:rsidP="00704C8E">
      <w:pPr>
        <w:jc w:val="center"/>
        <w:rPr>
          <w:rFonts w:ascii="Times New Roman" w:hAnsi="Times New Roman"/>
          <w:b/>
          <w:bCs/>
        </w:rPr>
      </w:pPr>
    </w:p>
    <w:p w14:paraId="3E39D523" w14:textId="77777777" w:rsidR="00F36F13" w:rsidRDefault="00F36F13" w:rsidP="00704C8E">
      <w:pPr>
        <w:jc w:val="center"/>
        <w:rPr>
          <w:rFonts w:ascii="Times New Roman" w:hAnsi="Times New Roman"/>
          <w:b/>
          <w:bCs/>
        </w:rPr>
      </w:pPr>
    </w:p>
    <w:p w14:paraId="5DAE10BE" w14:textId="77777777" w:rsidR="00704C8E" w:rsidRPr="007A0A6E" w:rsidRDefault="00704C8E" w:rsidP="00704C8E">
      <w:pPr>
        <w:jc w:val="center"/>
        <w:rPr>
          <w:rFonts w:ascii="Times New Roman" w:hAnsi="Times New Roman"/>
          <w:b/>
          <w:bCs/>
        </w:rPr>
      </w:pPr>
      <w:r w:rsidRPr="007A0A6E">
        <w:rPr>
          <w:rFonts w:ascii="Times New Roman" w:hAnsi="Times New Roman"/>
          <w:b/>
          <w:bCs/>
        </w:rPr>
        <w:lastRenderedPageBreak/>
        <w:t>§ 5</w:t>
      </w:r>
    </w:p>
    <w:p w14:paraId="79C52628" w14:textId="77777777" w:rsidR="00704C8E" w:rsidRPr="00E8359B" w:rsidRDefault="00704C8E" w:rsidP="00704C8E">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Pr>
          <w:rFonts w:ascii="Times New Roman" w:hAnsi="Times New Roman"/>
        </w:rPr>
        <w:t>.</w:t>
      </w:r>
    </w:p>
    <w:p w14:paraId="1B55C445"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445748BC" w14:textId="77777777" w:rsidR="00704C8E" w:rsidRPr="00E8359B" w:rsidRDefault="00704C8E" w:rsidP="00704C8E">
      <w:pPr>
        <w:pStyle w:val="Tekstpodstawowy"/>
        <w:tabs>
          <w:tab w:val="left" w:pos="284"/>
        </w:tabs>
        <w:ind w:left="284" w:hanging="284"/>
        <w:jc w:val="both"/>
        <w:rPr>
          <w:sz w:val="22"/>
          <w:szCs w:val="22"/>
        </w:rPr>
      </w:pPr>
      <w:r w:rsidRPr="00E8359B">
        <w:rPr>
          <w:sz w:val="22"/>
          <w:szCs w:val="22"/>
        </w:rPr>
        <w:t xml:space="preserve">3. Faktura powinna zawierać następujące dane: Nabywca - Powiat Kłodzki, ul. Okrzei 1, 57-300 Kłodzko, NIP 883-16-80-036. Odbiorca </w:t>
      </w:r>
      <w:r w:rsidRPr="00255ADC">
        <w:rPr>
          <w:sz w:val="22"/>
          <w:szCs w:val="22"/>
        </w:rPr>
        <w:t xml:space="preserve">– Centrum Administracyjne Placówek Opiekuńczo-Wychowawczych w Kłodzku. ul. </w:t>
      </w:r>
      <w:r>
        <w:rPr>
          <w:sz w:val="22"/>
          <w:szCs w:val="22"/>
        </w:rPr>
        <w:t>d</w:t>
      </w:r>
      <w:r w:rsidRPr="00255ADC">
        <w:rPr>
          <w:sz w:val="22"/>
          <w:szCs w:val="22"/>
        </w:rPr>
        <w:t>r Janusza Korczaka 1. 57-300 Kłodzko.</w:t>
      </w:r>
    </w:p>
    <w:p w14:paraId="638E1A94"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21</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5D9E8824"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w:t>
      </w:r>
      <w:proofErr w:type="spellStart"/>
      <w:r w:rsidRPr="00E8359B">
        <w:rPr>
          <w:rFonts w:ascii="Times New Roman" w:hAnsi="Times New Roman"/>
        </w:rPr>
        <w:t>split</w:t>
      </w:r>
      <w:proofErr w:type="spellEnd"/>
      <w:r w:rsidRPr="00E8359B">
        <w:rPr>
          <w:rFonts w:ascii="Times New Roman" w:hAnsi="Times New Roman"/>
        </w:rPr>
        <w:t xml:space="preserve"> </w:t>
      </w:r>
      <w:proofErr w:type="spellStart"/>
      <w:r w:rsidRPr="00E8359B">
        <w:rPr>
          <w:rFonts w:ascii="Times New Roman" w:hAnsi="Times New Roman"/>
        </w:rPr>
        <w:t>payment</w:t>
      </w:r>
      <w:proofErr w:type="spellEnd"/>
      <w:r w:rsidRPr="00E8359B">
        <w:rPr>
          <w:rFonts w:ascii="Times New Roman" w:hAnsi="Times New Roman"/>
        </w:rPr>
        <w:t>).</w:t>
      </w:r>
    </w:p>
    <w:p w14:paraId="25D9A7E5"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2A0AB55D"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77DC7AF6"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606628D3"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4A39116D"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0A5E5639"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601E7117"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11. Wynagrodzenie, o którym mowa w ust. 10 dotyczy wyłącznie należności powstałych po zaakceptowaniu przez Zamawiającego umowy o podwykonawstwo, której przedmiotem są roboty </w:t>
      </w:r>
      <w:r w:rsidRPr="00E8359B">
        <w:rPr>
          <w:rFonts w:ascii="Times New Roman" w:hAnsi="Times New Roman"/>
        </w:rPr>
        <w:lastRenderedPageBreak/>
        <w:t>budowlane, lub po przedłożeniu zamawiającemu poświadczonej za zgodność z oryginałem kopii umowy o podwykonawstwo, której przedmiotem są dostawy lub usługi. Powyższe dotyczy również wszelkich zmian do umowy o podwykonawstwo.</w:t>
      </w:r>
    </w:p>
    <w:p w14:paraId="0AE57BE4"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20CE88F6"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2E690283"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0D921776"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9AC25D"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241F41FA"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5E32E5A4"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61A0ABE7" w14:textId="77777777" w:rsidR="00704C8E" w:rsidRPr="00C15CD8"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6BEFA943" w14:textId="77777777" w:rsidR="00704C8E" w:rsidRPr="00E8359B" w:rsidRDefault="00704C8E" w:rsidP="00704C8E">
      <w:pPr>
        <w:jc w:val="center"/>
        <w:rPr>
          <w:rFonts w:ascii="Times New Roman" w:hAnsi="Times New Roman"/>
          <w:b/>
          <w:bCs/>
        </w:rPr>
      </w:pPr>
      <w:r w:rsidRPr="00E8359B">
        <w:rPr>
          <w:rFonts w:ascii="Times New Roman" w:hAnsi="Times New Roman"/>
          <w:b/>
          <w:bCs/>
        </w:rPr>
        <w:t>§ 6</w:t>
      </w:r>
    </w:p>
    <w:p w14:paraId="643D6234"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21ED5044" w14:textId="77777777" w:rsidR="00704C8E" w:rsidRPr="0055249D" w:rsidRDefault="00704C8E" w:rsidP="00704C8E">
      <w:pPr>
        <w:ind w:left="360" w:hanging="360"/>
        <w:jc w:val="both"/>
        <w:rPr>
          <w:rFonts w:ascii="Times New Roman" w:hAnsi="Times New Roman"/>
        </w:rPr>
      </w:pPr>
      <w:r w:rsidRPr="00E8359B">
        <w:rPr>
          <w:rFonts w:ascii="Times New Roman" w:hAnsi="Times New Roman"/>
        </w:rPr>
        <w:t xml:space="preserve">2.  W czasie realizacji robót Wykonawca będzie utrzymywał teren budowy w stanie wolnym od przeszkód komunikacyjnych oraz będzie usuwał wszelkie urządzenia pomocnicze i zbędne </w:t>
      </w:r>
      <w:r w:rsidRPr="0055249D">
        <w:rPr>
          <w:rFonts w:ascii="Times New Roman" w:hAnsi="Times New Roman"/>
        </w:rPr>
        <w:t>materiały, odpady i śmieci oraz niepotrzebne urządzenia pomocnicze.</w:t>
      </w:r>
    </w:p>
    <w:p w14:paraId="282CFF58" w14:textId="77777777" w:rsidR="00704C8E" w:rsidRPr="0055249D" w:rsidRDefault="00704C8E" w:rsidP="00704C8E">
      <w:pPr>
        <w:ind w:left="360" w:hanging="360"/>
        <w:jc w:val="both"/>
        <w:rPr>
          <w:rFonts w:ascii="Times New Roman" w:hAnsi="Times New Roman"/>
        </w:rPr>
      </w:pPr>
      <w:r w:rsidRPr="0055249D">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614CA71D" w14:textId="77777777" w:rsidR="00704C8E" w:rsidRPr="0055249D" w:rsidRDefault="00704C8E" w:rsidP="00704C8E">
      <w:pPr>
        <w:ind w:left="360" w:hanging="360"/>
        <w:jc w:val="both"/>
        <w:rPr>
          <w:rFonts w:ascii="Times New Roman" w:hAnsi="Times New Roman"/>
        </w:rPr>
      </w:pPr>
      <w:r w:rsidRPr="0055249D">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54B3DCB3"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13269EB7"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4BA3843C"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5B14BCA6" w14:textId="77777777" w:rsidR="00704C8E" w:rsidRPr="005E47A1" w:rsidRDefault="00704C8E" w:rsidP="00704C8E">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459617C0" w14:textId="77777777" w:rsidR="00704C8E" w:rsidRDefault="00704C8E" w:rsidP="00704C8E">
      <w:pPr>
        <w:jc w:val="center"/>
        <w:rPr>
          <w:rFonts w:ascii="Times New Roman" w:hAnsi="Times New Roman"/>
          <w:b/>
          <w:bCs/>
        </w:rPr>
      </w:pPr>
      <w:r w:rsidRPr="00E8359B">
        <w:rPr>
          <w:rFonts w:ascii="Times New Roman" w:hAnsi="Times New Roman"/>
          <w:b/>
          <w:bCs/>
        </w:rPr>
        <w:t>§ 7</w:t>
      </w:r>
    </w:p>
    <w:p w14:paraId="2A1A0CB9" w14:textId="77777777" w:rsidR="00704C8E" w:rsidRPr="00EF7FD4" w:rsidRDefault="00704C8E" w:rsidP="00704C8E">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4466E53B"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3A74E1F9" w14:textId="77777777" w:rsidR="00704C8E" w:rsidRPr="008F3D55" w:rsidRDefault="00704C8E" w:rsidP="00704C8E">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310DE99F" w14:textId="77777777" w:rsidR="00704C8E" w:rsidRDefault="00704C8E" w:rsidP="00704C8E">
      <w:pPr>
        <w:jc w:val="center"/>
        <w:rPr>
          <w:rFonts w:ascii="Times New Roman" w:hAnsi="Times New Roman"/>
          <w:b/>
          <w:bCs/>
        </w:rPr>
      </w:pPr>
    </w:p>
    <w:p w14:paraId="7DC83C45" w14:textId="77777777" w:rsidR="00704C8E" w:rsidRPr="00E8359B" w:rsidRDefault="00704C8E" w:rsidP="00704C8E">
      <w:pPr>
        <w:jc w:val="center"/>
        <w:rPr>
          <w:rFonts w:ascii="Times New Roman" w:hAnsi="Times New Roman"/>
          <w:b/>
          <w:bCs/>
        </w:rPr>
      </w:pPr>
      <w:r w:rsidRPr="00E8359B">
        <w:rPr>
          <w:rFonts w:ascii="Times New Roman" w:hAnsi="Times New Roman"/>
          <w:b/>
          <w:bCs/>
        </w:rPr>
        <w:lastRenderedPageBreak/>
        <w:t>§ 8</w:t>
      </w:r>
    </w:p>
    <w:p w14:paraId="05BD1629" w14:textId="77777777" w:rsidR="00704C8E" w:rsidRPr="00E8359B" w:rsidRDefault="00704C8E" w:rsidP="00704C8E">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4207D65F" w14:textId="77777777" w:rsidR="00704C8E" w:rsidRPr="00CD4E8A" w:rsidRDefault="00704C8E" w:rsidP="00704C8E">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przedmiarem robót stanowiącym załącznik nr 1 do niniejszej umowy.</w:t>
      </w:r>
    </w:p>
    <w:p w14:paraId="41B7CC2F" w14:textId="77777777" w:rsidR="00704C8E" w:rsidRPr="00D3206E" w:rsidRDefault="00704C8E" w:rsidP="00704C8E">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Pr>
          <w:rFonts w:ascii="Times New Roman" w:hAnsi="Times New Roman"/>
        </w:rPr>
        <w:t xml:space="preserve">ust. </w:t>
      </w:r>
      <w:r w:rsidRPr="00D3206E">
        <w:rPr>
          <w:rFonts w:ascii="Times New Roman" w:hAnsi="Times New Roman"/>
        </w:rPr>
        <w:t xml:space="preserve">1 czynności. Zamawiający uprawniony jest w szczególności do: </w:t>
      </w:r>
    </w:p>
    <w:p w14:paraId="43210077" w14:textId="77777777" w:rsidR="00704C8E" w:rsidRPr="00E8359B" w:rsidRDefault="00704C8E" w:rsidP="00704C8E">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641BA374" w14:textId="77777777" w:rsidR="00704C8E" w:rsidRPr="00E8359B" w:rsidRDefault="00704C8E" w:rsidP="00704C8E">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135A8B42" w14:textId="77777777" w:rsidR="00704C8E" w:rsidRPr="00E8359B" w:rsidRDefault="00704C8E" w:rsidP="00704C8E">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139D2EF5" w14:textId="77777777" w:rsidR="00704C8E" w:rsidRPr="00E8359B" w:rsidRDefault="00704C8E" w:rsidP="00704C8E">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101F2787" w14:textId="77777777" w:rsidR="00704C8E" w:rsidRPr="00E8359B" w:rsidRDefault="00704C8E" w:rsidP="00704C8E">
      <w:pPr>
        <w:jc w:val="center"/>
        <w:rPr>
          <w:rFonts w:ascii="Times New Roman" w:hAnsi="Times New Roman"/>
          <w:b/>
          <w:bCs/>
        </w:rPr>
      </w:pPr>
      <w:r w:rsidRPr="00E8359B">
        <w:rPr>
          <w:rFonts w:ascii="Times New Roman" w:hAnsi="Times New Roman"/>
          <w:b/>
          <w:bCs/>
        </w:rPr>
        <w:t>§ 9</w:t>
      </w:r>
    </w:p>
    <w:p w14:paraId="163C1434" w14:textId="2ACA56DC" w:rsidR="00704C8E" w:rsidRPr="004F694D" w:rsidRDefault="00704C8E" w:rsidP="00704C8E">
      <w:pPr>
        <w:pStyle w:val="Akapitzlist1"/>
        <w:numPr>
          <w:ilvl w:val="2"/>
          <w:numId w:val="7"/>
        </w:numPr>
        <w:tabs>
          <w:tab w:val="left" w:pos="284"/>
        </w:tabs>
        <w:jc w:val="both"/>
        <w:rPr>
          <w:rFonts w:ascii="Times New Roman" w:hAnsi="Times New Roman"/>
        </w:rPr>
      </w:pPr>
      <w:r w:rsidRPr="00E8359B">
        <w:rPr>
          <w:rFonts w:ascii="Times New Roman" w:hAnsi="Times New Roman"/>
        </w:rPr>
        <w:t xml:space="preserve">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19DFBE2C" w14:textId="77777777" w:rsidR="00704C8E" w:rsidRPr="00E8359B" w:rsidRDefault="00704C8E" w:rsidP="00704C8E">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378F6910" w14:textId="77777777" w:rsidR="00704C8E" w:rsidRPr="00E8359B" w:rsidRDefault="00704C8E" w:rsidP="00704C8E">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3BE64CE" w14:textId="77777777" w:rsidR="00704C8E" w:rsidRPr="00E8359B" w:rsidRDefault="00704C8E" w:rsidP="00704C8E">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0A2DEC16" w14:textId="77777777" w:rsidR="00704C8E" w:rsidRPr="00E8359B" w:rsidRDefault="00704C8E" w:rsidP="00704C8E">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1EC6B2C7" w14:textId="77777777" w:rsidR="00704C8E" w:rsidRPr="00E8359B" w:rsidRDefault="00704C8E" w:rsidP="00704C8E">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47C54B44" w14:textId="77777777" w:rsidR="00704C8E" w:rsidRPr="00E8359B" w:rsidRDefault="00704C8E" w:rsidP="00704C8E">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76E55AC6" w14:textId="77777777" w:rsidR="00704C8E" w:rsidRPr="00E8359B" w:rsidRDefault="00704C8E" w:rsidP="00704C8E">
      <w:pPr>
        <w:tabs>
          <w:tab w:val="left" w:pos="1134"/>
        </w:tabs>
        <w:ind w:left="284"/>
        <w:jc w:val="both"/>
        <w:rPr>
          <w:rFonts w:ascii="Times New Roman" w:hAnsi="Times New Roman"/>
        </w:rPr>
      </w:pPr>
      <w:r w:rsidRPr="00E8359B">
        <w:rPr>
          <w:rFonts w:ascii="Times New Roman" w:hAnsi="Times New Roman"/>
        </w:rPr>
        <w:t xml:space="preserve">6) Podwykonawca lub dalszy Podwykonawca musi wykazać się posiadaniem wiedzy                                        i doświadczenia odpowiadających, proporcjonalnie, co najmniej wiedzy i doświadczeniu wymaganym od Wykonawcy w związku z realizacją Umowy; dysponować personelem i sprzętem, </w:t>
      </w:r>
      <w:r w:rsidRPr="00E8359B">
        <w:rPr>
          <w:rFonts w:ascii="Times New Roman" w:hAnsi="Times New Roman"/>
        </w:rPr>
        <w:lastRenderedPageBreak/>
        <w:t>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7D84D6C" w14:textId="77777777" w:rsidR="00704C8E" w:rsidRPr="00E8359B" w:rsidRDefault="00704C8E" w:rsidP="00704C8E">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201F0CDE" w14:textId="77777777" w:rsidR="00704C8E" w:rsidRPr="00E8359B" w:rsidRDefault="00704C8E" w:rsidP="00704C8E">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623D51F3" w14:textId="77777777" w:rsidR="00704C8E" w:rsidRPr="00E8359B" w:rsidRDefault="00704C8E" w:rsidP="00704C8E">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657DC50C" w14:textId="77777777" w:rsidR="00704C8E" w:rsidRPr="00E8359B" w:rsidRDefault="00704C8E" w:rsidP="00704C8E">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24FD3B2C" w14:textId="77777777" w:rsidR="00704C8E" w:rsidRPr="00E8359B" w:rsidRDefault="00704C8E" w:rsidP="00704C8E">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21D3CA59" w14:textId="77777777" w:rsidR="00704C8E" w:rsidRPr="00E8359B" w:rsidRDefault="00704C8E" w:rsidP="00704C8E">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5506771F" w14:textId="77777777" w:rsidR="00704C8E" w:rsidRPr="00E8359B" w:rsidRDefault="00704C8E" w:rsidP="00704C8E">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7414C257" w14:textId="77777777" w:rsidR="00704C8E" w:rsidRPr="00E8359B" w:rsidRDefault="00704C8E" w:rsidP="00704C8E">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5B707AE4" w14:textId="77777777" w:rsidR="00704C8E" w:rsidRPr="00E8359B" w:rsidRDefault="00704C8E" w:rsidP="00704C8E">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05275D44" w14:textId="77777777" w:rsidR="00704C8E" w:rsidRPr="00E8359B" w:rsidRDefault="00704C8E" w:rsidP="00704C8E">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5231A469" w14:textId="77777777" w:rsidR="00704C8E" w:rsidRPr="00E8359B" w:rsidRDefault="00704C8E" w:rsidP="00704C8E">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557D3E83" w14:textId="77777777" w:rsidR="00704C8E" w:rsidRPr="00E8359B" w:rsidRDefault="00704C8E" w:rsidP="00704C8E">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40D416C9" w14:textId="77777777" w:rsidR="00704C8E" w:rsidRPr="00E8359B" w:rsidRDefault="00704C8E" w:rsidP="00704C8E">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237AE5C7" w14:textId="77777777" w:rsidR="00704C8E" w:rsidRPr="00E8359B" w:rsidRDefault="00704C8E" w:rsidP="00704C8E">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w:t>
      </w:r>
      <w:r w:rsidRPr="00E8359B">
        <w:rPr>
          <w:rFonts w:ascii="Times New Roman" w:hAnsi="Times New Roman"/>
          <w:lang w:eastAsia="ar-SA"/>
        </w:rPr>
        <w:lastRenderedPageBreak/>
        <w:t xml:space="preserve">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3CCDC515" w14:textId="77777777" w:rsidR="00704C8E" w:rsidRPr="00E8359B" w:rsidRDefault="00704C8E" w:rsidP="00704C8E">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3D0E7C8A" w14:textId="77777777" w:rsidR="00704C8E" w:rsidRPr="00E8359B" w:rsidRDefault="00704C8E" w:rsidP="00704C8E">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6FCC7FAA" w14:textId="77777777" w:rsidR="00704C8E" w:rsidRPr="00E8359B" w:rsidRDefault="00704C8E" w:rsidP="00704C8E">
      <w:pPr>
        <w:jc w:val="center"/>
        <w:rPr>
          <w:rFonts w:ascii="Times New Roman" w:hAnsi="Times New Roman"/>
          <w:b/>
          <w:bCs/>
        </w:rPr>
      </w:pPr>
      <w:r w:rsidRPr="00E8359B">
        <w:rPr>
          <w:rFonts w:ascii="Times New Roman" w:hAnsi="Times New Roman"/>
          <w:b/>
          <w:bCs/>
        </w:rPr>
        <w:t>§ 10</w:t>
      </w:r>
    </w:p>
    <w:p w14:paraId="134A8C2E" w14:textId="77777777" w:rsidR="00704C8E" w:rsidRPr="00E8359B" w:rsidRDefault="00704C8E" w:rsidP="00704C8E">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2DF07816" w14:textId="77777777" w:rsidR="00704C8E" w:rsidRPr="00E8359B" w:rsidRDefault="00704C8E" w:rsidP="00704C8E">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7D3BA062" w14:textId="77777777" w:rsidR="00704C8E" w:rsidRPr="00E8359B" w:rsidRDefault="00704C8E" w:rsidP="00704C8E">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7384B8DF" w14:textId="77777777" w:rsidR="00704C8E" w:rsidRPr="00E8359B" w:rsidRDefault="00704C8E" w:rsidP="00704C8E">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45B54B28" w14:textId="77777777" w:rsidR="00704C8E" w:rsidRPr="00E8359B" w:rsidRDefault="00704C8E" w:rsidP="00704C8E">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57111905" w14:textId="77777777" w:rsidR="00704C8E" w:rsidRPr="00E8359B" w:rsidRDefault="00704C8E" w:rsidP="00704C8E">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45F9A657" w14:textId="77777777" w:rsidR="00704C8E" w:rsidRPr="00E8359B" w:rsidRDefault="00704C8E" w:rsidP="00704C8E">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156F2310" w14:textId="77777777" w:rsidR="00704C8E" w:rsidRPr="00E8359B" w:rsidRDefault="00704C8E" w:rsidP="00704C8E">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3A0CCEA"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2AE21E60" w14:textId="77777777" w:rsidR="00704C8E" w:rsidRPr="00E8359B" w:rsidRDefault="00704C8E" w:rsidP="00704C8E">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FB41BE5"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 xml:space="preserve">w celu wykazania spełniania warunków udziału w postępowaniu, Wykonawca jest obowiązany wykazać Zamawiającemu, że proponowany inny podwykonawca lub Wykonawca samodzielnie </w:t>
      </w:r>
      <w:r w:rsidRPr="00E8359B">
        <w:rPr>
          <w:rFonts w:ascii="Times New Roman" w:hAnsi="Times New Roman"/>
        </w:rPr>
        <w:lastRenderedPageBreak/>
        <w:t xml:space="preserve">spełnia je w stopniu nie mniejszym niż podwykonawca, na którego zasoby wykonawca powoływał się w trakcie postępowanie o udzielenie zamówienia. Przepis art. 122 </w:t>
      </w:r>
      <w:proofErr w:type="spellStart"/>
      <w:r w:rsidRPr="00E8359B">
        <w:rPr>
          <w:rFonts w:ascii="Times New Roman" w:hAnsi="Times New Roman"/>
        </w:rPr>
        <w:t>Pzp</w:t>
      </w:r>
      <w:proofErr w:type="spellEnd"/>
      <w:r w:rsidRPr="00E8359B">
        <w:rPr>
          <w:rFonts w:ascii="Times New Roman" w:hAnsi="Times New Roman"/>
        </w:rPr>
        <w:t xml:space="preserve"> stosuje się odpowiednio.</w:t>
      </w:r>
    </w:p>
    <w:p w14:paraId="7B9F03EB" w14:textId="77777777" w:rsidR="00704C8E" w:rsidRDefault="00704C8E" w:rsidP="00704C8E">
      <w:pPr>
        <w:jc w:val="center"/>
        <w:rPr>
          <w:rFonts w:ascii="Times New Roman" w:hAnsi="Times New Roman"/>
          <w:b/>
          <w:bCs/>
        </w:rPr>
      </w:pPr>
    </w:p>
    <w:p w14:paraId="1E664582" w14:textId="77777777" w:rsidR="00704C8E" w:rsidRPr="00E8359B" w:rsidRDefault="00704C8E" w:rsidP="00704C8E">
      <w:pPr>
        <w:jc w:val="center"/>
        <w:rPr>
          <w:rFonts w:ascii="Times New Roman" w:hAnsi="Times New Roman"/>
          <w:b/>
          <w:bCs/>
        </w:rPr>
      </w:pPr>
      <w:r w:rsidRPr="00E8359B">
        <w:rPr>
          <w:rFonts w:ascii="Times New Roman" w:hAnsi="Times New Roman"/>
          <w:b/>
          <w:bCs/>
        </w:rPr>
        <w:t>§ 11</w:t>
      </w:r>
    </w:p>
    <w:p w14:paraId="54855EDF" w14:textId="77777777" w:rsidR="00704C8E" w:rsidRPr="00E8359B" w:rsidRDefault="00704C8E" w:rsidP="00704C8E">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1B957844" w14:textId="77777777" w:rsidR="00704C8E" w:rsidRPr="00E8359B" w:rsidRDefault="00704C8E" w:rsidP="00704C8E">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503387B8" w14:textId="77777777" w:rsidR="00704C8E" w:rsidRPr="00E8359B" w:rsidRDefault="00704C8E" w:rsidP="00704C8E">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63EA6E77" w14:textId="77777777" w:rsidR="00704C8E" w:rsidRPr="00E8359B" w:rsidRDefault="00704C8E" w:rsidP="00704C8E">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339CB627" w14:textId="77777777" w:rsidR="00704C8E" w:rsidRPr="00E8359B" w:rsidRDefault="00704C8E" w:rsidP="00704C8E">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1E04D7BA" w14:textId="77777777" w:rsidR="00704C8E" w:rsidRPr="00E8359B" w:rsidRDefault="00704C8E" w:rsidP="00704C8E">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3AD4C114" w14:textId="77777777" w:rsidR="00704C8E" w:rsidRPr="00E8359B" w:rsidRDefault="00704C8E" w:rsidP="00704C8E">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0EFFF330" w14:textId="77777777" w:rsidR="00704C8E" w:rsidRPr="00E8359B" w:rsidRDefault="00704C8E" w:rsidP="00704C8E">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0C212087" w14:textId="77777777" w:rsidR="00704C8E" w:rsidRPr="00E8359B" w:rsidRDefault="00704C8E" w:rsidP="00704C8E">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6DE99556" w14:textId="77777777" w:rsidR="00704C8E" w:rsidRPr="00E8359B" w:rsidRDefault="00704C8E" w:rsidP="00704C8E">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3512EA38" w14:textId="77777777" w:rsidR="00704C8E" w:rsidRPr="00E8359B" w:rsidRDefault="00704C8E" w:rsidP="00704C8E">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31B0486D" w14:textId="77777777" w:rsidR="00704C8E" w:rsidRPr="00E8359B" w:rsidRDefault="00704C8E" w:rsidP="00704C8E">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52D74E85" w14:textId="77777777" w:rsidR="00704C8E" w:rsidRPr="005E47A1" w:rsidRDefault="00704C8E" w:rsidP="00704C8E">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28EC24C0" w14:textId="77777777" w:rsidR="00704C8E" w:rsidRPr="005E47A1" w:rsidRDefault="00704C8E" w:rsidP="00704C8E">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064AAAD4" w14:textId="77777777" w:rsidR="00704C8E" w:rsidRDefault="00704C8E" w:rsidP="00704C8E">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798828A8" w14:textId="77777777" w:rsidR="00704C8E" w:rsidRPr="00C94856" w:rsidRDefault="00704C8E" w:rsidP="00704C8E">
      <w:pPr>
        <w:pStyle w:val="Tekstpodstawowywcity"/>
        <w:tabs>
          <w:tab w:val="left" w:pos="-3420"/>
        </w:tabs>
        <w:spacing w:after="0"/>
        <w:ind w:left="426" w:hanging="426"/>
        <w:jc w:val="both"/>
        <w:rPr>
          <w:rFonts w:ascii="Times New Roman" w:hAnsi="Times New Roman"/>
        </w:rPr>
      </w:pPr>
    </w:p>
    <w:p w14:paraId="6A33B466" w14:textId="77777777" w:rsidR="00F36F13" w:rsidRDefault="00F36F13" w:rsidP="00704C8E">
      <w:pPr>
        <w:jc w:val="center"/>
        <w:rPr>
          <w:rFonts w:ascii="Times New Roman" w:hAnsi="Times New Roman"/>
          <w:b/>
          <w:bCs/>
        </w:rPr>
      </w:pPr>
    </w:p>
    <w:p w14:paraId="01B26E86" w14:textId="77777777" w:rsidR="00F36F13" w:rsidRDefault="00F36F13" w:rsidP="00704C8E">
      <w:pPr>
        <w:jc w:val="center"/>
        <w:rPr>
          <w:rFonts w:ascii="Times New Roman" w:hAnsi="Times New Roman"/>
          <w:b/>
          <w:bCs/>
        </w:rPr>
      </w:pPr>
    </w:p>
    <w:p w14:paraId="778CA439" w14:textId="5C9CAD55" w:rsidR="00704C8E" w:rsidRPr="00E8359B" w:rsidRDefault="00704C8E" w:rsidP="00704C8E">
      <w:pPr>
        <w:jc w:val="center"/>
        <w:rPr>
          <w:rFonts w:ascii="Times New Roman" w:hAnsi="Times New Roman"/>
          <w:b/>
          <w:bCs/>
        </w:rPr>
      </w:pPr>
      <w:r w:rsidRPr="00E8359B">
        <w:rPr>
          <w:rFonts w:ascii="Times New Roman" w:hAnsi="Times New Roman"/>
          <w:b/>
          <w:bCs/>
        </w:rPr>
        <w:lastRenderedPageBreak/>
        <w:t>§ 12</w:t>
      </w:r>
    </w:p>
    <w:p w14:paraId="69850DD3"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30703FE1" w14:textId="77777777" w:rsidR="00704C8E" w:rsidRPr="00E8359B" w:rsidRDefault="00704C8E" w:rsidP="00704C8E">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5D4F679D"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4A46D9CF"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1B1EC9FF" w14:textId="77777777" w:rsidR="00704C8E" w:rsidRPr="00E8359B" w:rsidRDefault="00704C8E" w:rsidP="00704C8E">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0737EF6A" w14:textId="77777777" w:rsidR="00704C8E" w:rsidRPr="00E8359B" w:rsidRDefault="00704C8E" w:rsidP="00704C8E">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07E87CB2" w14:textId="77777777" w:rsidR="00704C8E" w:rsidRPr="00E8359B" w:rsidRDefault="00704C8E" w:rsidP="00704C8E">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7D045B34" w14:textId="77777777" w:rsidR="00704C8E" w:rsidRPr="00EF7FD4" w:rsidRDefault="00704C8E" w:rsidP="00704C8E">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2B2BCFFB" w14:textId="77777777" w:rsidR="00704C8E" w:rsidRDefault="00704C8E" w:rsidP="00704C8E">
      <w:pPr>
        <w:jc w:val="center"/>
        <w:rPr>
          <w:rFonts w:ascii="Times New Roman" w:hAnsi="Times New Roman"/>
          <w:b/>
          <w:bCs/>
        </w:rPr>
      </w:pPr>
    </w:p>
    <w:p w14:paraId="4AD68DD9" w14:textId="77777777" w:rsidR="00704C8E" w:rsidRPr="00E8359B" w:rsidRDefault="00704C8E" w:rsidP="00704C8E">
      <w:pPr>
        <w:jc w:val="center"/>
        <w:rPr>
          <w:rFonts w:ascii="Times New Roman" w:hAnsi="Times New Roman"/>
          <w:b/>
          <w:bCs/>
        </w:rPr>
      </w:pPr>
      <w:r w:rsidRPr="00E8359B">
        <w:rPr>
          <w:rFonts w:ascii="Times New Roman" w:hAnsi="Times New Roman"/>
          <w:b/>
          <w:bCs/>
        </w:rPr>
        <w:t>§ 13</w:t>
      </w:r>
    </w:p>
    <w:p w14:paraId="240CAA7B" w14:textId="77777777" w:rsidR="00704C8E" w:rsidRPr="00E8359B" w:rsidRDefault="00704C8E" w:rsidP="00704C8E">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ęcy</w:t>
      </w:r>
      <w:r w:rsidRPr="00E8359B">
        <w:rPr>
          <w:rFonts w:ascii="Times New Roman" w:hAnsi="Times New Roman"/>
        </w:rPr>
        <w:t xml:space="preserve"> na </w:t>
      </w:r>
      <w:r>
        <w:rPr>
          <w:rFonts w:ascii="Times New Roman" w:hAnsi="Times New Roman"/>
        </w:rPr>
        <w:t xml:space="preserve">okna i </w:t>
      </w:r>
      <w:r w:rsidRPr="00E8359B">
        <w:rPr>
          <w:rFonts w:ascii="Times New Roman" w:hAnsi="Times New Roman"/>
        </w:rPr>
        <w:t>roboty budowlane, licząc od daty odbioru końcowego przedmiotu umowy. Zamawiający może realizować uprawnienia z tytułu gwarancji niezależnie od uprawnień z tytułu rękojmi,</w:t>
      </w:r>
    </w:p>
    <w:p w14:paraId="14F4F2B3" w14:textId="77777777" w:rsidR="00704C8E" w:rsidRPr="00E8359B" w:rsidRDefault="00704C8E" w:rsidP="00704C8E">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140F717B" w14:textId="77777777" w:rsidR="00704C8E" w:rsidRPr="00EF7FD4" w:rsidRDefault="00704C8E" w:rsidP="00704C8E">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2F8134DB" w14:textId="77777777" w:rsidR="00704C8E" w:rsidRDefault="00704C8E" w:rsidP="00704C8E">
      <w:pPr>
        <w:jc w:val="center"/>
        <w:rPr>
          <w:rFonts w:ascii="Times New Roman" w:hAnsi="Times New Roman"/>
          <w:b/>
          <w:bCs/>
        </w:rPr>
      </w:pPr>
    </w:p>
    <w:p w14:paraId="0AD57FBE" w14:textId="77777777" w:rsidR="00704C8E" w:rsidRPr="00E8359B" w:rsidRDefault="00704C8E" w:rsidP="00704C8E">
      <w:pPr>
        <w:jc w:val="center"/>
        <w:rPr>
          <w:rFonts w:ascii="Times New Roman" w:hAnsi="Times New Roman"/>
          <w:b/>
          <w:bCs/>
        </w:rPr>
      </w:pPr>
      <w:r w:rsidRPr="00E8359B">
        <w:rPr>
          <w:rFonts w:ascii="Times New Roman" w:hAnsi="Times New Roman"/>
          <w:b/>
          <w:bCs/>
        </w:rPr>
        <w:t>§ 14</w:t>
      </w:r>
    </w:p>
    <w:p w14:paraId="3B9248C2" w14:textId="77777777" w:rsidR="00704C8E" w:rsidRPr="00E8359B" w:rsidRDefault="00704C8E" w:rsidP="00704C8E">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75FDFECF" w14:textId="77777777" w:rsidR="00704C8E" w:rsidRPr="00E8359B" w:rsidRDefault="00704C8E" w:rsidP="00704C8E">
      <w:pPr>
        <w:rPr>
          <w:rFonts w:ascii="Times New Roman" w:hAnsi="Times New Roman"/>
          <w:bCs/>
        </w:rPr>
      </w:pPr>
      <w:r w:rsidRPr="00E8359B">
        <w:rPr>
          <w:rFonts w:ascii="Times New Roman" w:hAnsi="Times New Roman"/>
          <w:bCs/>
        </w:rPr>
        <w:t>2. Zamawiający może bezwarunkowo odstąpić od umowy, jeżeli:</w:t>
      </w:r>
    </w:p>
    <w:p w14:paraId="2C253E37" w14:textId="77777777" w:rsidR="00704C8E" w:rsidRPr="00E8359B" w:rsidRDefault="00704C8E" w:rsidP="00704C8E">
      <w:pPr>
        <w:ind w:left="284"/>
        <w:rPr>
          <w:rFonts w:ascii="Times New Roman" w:hAnsi="Times New Roman"/>
          <w:bCs/>
        </w:rPr>
      </w:pPr>
      <w:r w:rsidRPr="00E8359B">
        <w:rPr>
          <w:rFonts w:ascii="Times New Roman" w:hAnsi="Times New Roman"/>
          <w:bCs/>
        </w:rPr>
        <w:t>1) nastąpi ogłoszenie upadłości Wykonawcy,</w:t>
      </w:r>
    </w:p>
    <w:p w14:paraId="2BD096ED" w14:textId="77777777" w:rsidR="00704C8E" w:rsidRPr="00E8359B" w:rsidRDefault="00704C8E" w:rsidP="00704C8E">
      <w:pPr>
        <w:ind w:left="284"/>
        <w:rPr>
          <w:rFonts w:ascii="Times New Roman" w:hAnsi="Times New Roman"/>
          <w:bCs/>
        </w:rPr>
      </w:pPr>
      <w:r w:rsidRPr="00E8359B">
        <w:rPr>
          <w:rFonts w:ascii="Times New Roman" w:hAnsi="Times New Roman"/>
          <w:bCs/>
        </w:rPr>
        <w:t>2) nastąpi wszczęcie postępowania egzekucyjnego wobec Wykonawcy,</w:t>
      </w:r>
    </w:p>
    <w:p w14:paraId="7C3ADEDB" w14:textId="77777777" w:rsidR="00704C8E" w:rsidRPr="00E8359B" w:rsidRDefault="00704C8E" w:rsidP="00704C8E">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798472D0" w14:textId="77777777" w:rsidR="00704C8E" w:rsidRPr="00E8359B" w:rsidRDefault="00704C8E" w:rsidP="00704C8E">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69358E1F" w14:textId="77777777" w:rsidR="00704C8E" w:rsidRPr="00E8359B" w:rsidRDefault="00704C8E" w:rsidP="00704C8E">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469A1F24" w14:textId="77777777" w:rsidR="00704C8E" w:rsidRPr="00E8359B" w:rsidRDefault="00704C8E" w:rsidP="00704C8E">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21A986CA" w14:textId="77777777" w:rsidR="00704C8E" w:rsidRPr="00E8359B" w:rsidRDefault="00704C8E" w:rsidP="00704C8E">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7FA4BDA2" w14:textId="77777777" w:rsidR="00704C8E" w:rsidRPr="00A179BB" w:rsidRDefault="00704C8E" w:rsidP="00704C8E">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6E0BF047" w14:textId="77777777" w:rsidR="00704C8E" w:rsidRDefault="00704C8E" w:rsidP="00704C8E">
      <w:pPr>
        <w:jc w:val="center"/>
        <w:rPr>
          <w:rFonts w:ascii="Times New Roman" w:hAnsi="Times New Roman"/>
          <w:b/>
          <w:bCs/>
        </w:rPr>
      </w:pPr>
    </w:p>
    <w:p w14:paraId="5B0DBA85" w14:textId="77777777" w:rsidR="00704C8E" w:rsidRPr="00E8359B" w:rsidRDefault="00704C8E" w:rsidP="00704C8E">
      <w:pPr>
        <w:jc w:val="center"/>
        <w:rPr>
          <w:rFonts w:ascii="Times New Roman" w:hAnsi="Times New Roman"/>
          <w:b/>
          <w:bCs/>
        </w:rPr>
      </w:pPr>
      <w:r w:rsidRPr="00E8359B">
        <w:rPr>
          <w:rFonts w:ascii="Times New Roman" w:hAnsi="Times New Roman"/>
          <w:b/>
          <w:bCs/>
        </w:rPr>
        <w:lastRenderedPageBreak/>
        <w:t>§ 15</w:t>
      </w:r>
    </w:p>
    <w:p w14:paraId="38B95B5B" w14:textId="77777777" w:rsidR="00704C8E" w:rsidRPr="00E8359B" w:rsidRDefault="00704C8E" w:rsidP="00704C8E">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39F28022" w14:textId="77777777" w:rsidR="00704C8E" w:rsidRDefault="00704C8E" w:rsidP="00704C8E">
      <w:pPr>
        <w:jc w:val="center"/>
        <w:rPr>
          <w:rFonts w:ascii="Times New Roman" w:hAnsi="Times New Roman"/>
          <w:b/>
          <w:bCs/>
        </w:rPr>
      </w:pPr>
    </w:p>
    <w:p w14:paraId="272A7C88" w14:textId="77777777" w:rsidR="00704C8E" w:rsidRPr="00E8359B" w:rsidRDefault="00704C8E" w:rsidP="00704C8E">
      <w:pPr>
        <w:jc w:val="center"/>
        <w:rPr>
          <w:rFonts w:ascii="Times New Roman" w:hAnsi="Times New Roman"/>
          <w:b/>
          <w:bCs/>
        </w:rPr>
      </w:pPr>
      <w:r w:rsidRPr="00E8359B">
        <w:rPr>
          <w:rFonts w:ascii="Times New Roman" w:hAnsi="Times New Roman"/>
          <w:b/>
          <w:bCs/>
        </w:rPr>
        <w:t>§ 16</w:t>
      </w:r>
    </w:p>
    <w:p w14:paraId="23F841A1" w14:textId="77777777" w:rsidR="00704C8E" w:rsidRPr="004F694D" w:rsidRDefault="00704C8E" w:rsidP="00704C8E">
      <w:pPr>
        <w:tabs>
          <w:tab w:val="left" w:pos="284"/>
        </w:tabs>
        <w:jc w:val="both"/>
        <w:rPr>
          <w:rFonts w:ascii="Times New Roman" w:hAnsi="Times New Roman"/>
        </w:rPr>
      </w:pPr>
      <w:r w:rsidRPr="004F694D">
        <w:rPr>
          <w:rFonts w:ascii="Times New Roman" w:hAnsi="Times New Roman"/>
        </w:rPr>
        <w:t>W sprawach nie uregulowanych niniejszą umową stosuje się przepisy Kodeksu cywilnego i Ustawy Prawo zamówień publicznych.</w:t>
      </w:r>
    </w:p>
    <w:p w14:paraId="05FA7743" w14:textId="77777777" w:rsidR="00704C8E" w:rsidRPr="00E8359B" w:rsidRDefault="00704C8E" w:rsidP="00704C8E">
      <w:pPr>
        <w:jc w:val="center"/>
        <w:rPr>
          <w:rFonts w:ascii="Times New Roman" w:hAnsi="Times New Roman"/>
          <w:b/>
        </w:rPr>
      </w:pPr>
      <w:r w:rsidRPr="00E8359B">
        <w:rPr>
          <w:rFonts w:ascii="Times New Roman" w:hAnsi="Times New Roman"/>
          <w:b/>
        </w:rPr>
        <w:t>§ 17</w:t>
      </w:r>
    </w:p>
    <w:p w14:paraId="74BDFA89" w14:textId="77777777" w:rsidR="00704C8E" w:rsidRPr="004F694D" w:rsidRDefault="00704C8E" w:rsidP="00704C8E">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374158A0" w14:textId="77777777" w:rsidR="00704C8E" w:rsidRPr="00E8359B" w:rsidRDefault="00704C8E" w:rsidP="00704C8E">
      <w:pPr>
        <w:jc w:val="center"/>
        <w:rPr>
          <w:rFonts w:ascii="Times New Roman" w:hAnsi="Times New Roman"/>
          <w:b/>
          <w:bCs/>
        </w:rPr>
      </w:pPr>
      <w:r w:rsidRPr="00E8359B">
        <w:rPr>
          <w:rFonts w:ascii="Times New Roman" w:hAnsi="Times New Roman"/>
          <w:b/>
          <w:bCs/>
        </w:rPr>
        <w:t>§ 18</w:t>
      </w:r>
    </w:p>
    <w:p w14:paraId="60F1B988" w14:textId="77777777" w:rsidR="00704C8E" w:rsidRPr="00A179BB" w:rsidRDefault="00704C8E" w:rsidP="00704C8E">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34677438" w14:textId="77777777" w:rsidR="00704C8E" w:rsidRDefault="00704C8E" w:rsidP="00704C8E">
      <w:pPr>
        <w:jc w:val="center"/>
        <w:rPr>
          <w:rFonts w:ascii="Times New Roman" w:hAnsi="Times New Roman"/>
          <w:b/>
          <w:bCs/>
        </w:rPr>
      </w:pPr>
    </w:p>
    <w:p w14:paraId="7FE24BB3" w14:textId="77777777" w:rsidR="00704C8E" w:rsidRPr="00E8359B" w:rsidRDefault="00704C8E" w:rsidP="00704C8E">
      <w:pPr>
        <w:jc w:val="center"/>
        <w:rPr>
          <w:rFonts w:ascii="Times New Roman" w:hAnsi="Times New Roman"/>
          <w:b/>
          <w:bCs/>
        </w:rPr>
      </w:pPr>
      <w:r w:rsidRPr="00E8359B">
        <w:rPr>
          <w:rFonts w:ascii="Times New Roman" w:hAnsi="Times New Roman"/>
          <w:b/>
          <w:bCs/>
        </w:rPr>
        <w:t>§ 19</w:t>
      </w:r>
    </w:p>
    <w:p w14:paraId="277F1D8C" w14:textId="77777777" w:rsidR="00704C8E" w:rsidRDefault="00704C8E" w:rsidP="00704C8E">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529D3FBA" w14:textId="77777777" w:rsidR="00704C8E" w:rsidRPr="008F3D55" w:rsidRDefault="00704C8E" w:rsidP="00704C8E">
      <w:pPr>
        <w:rPr>
          <w:rFonts w:ascii="Times New Roman" w:hAnsi="Times New Roman"/>
          <w:bCs/>
        </w:rPr>
      </w:pPr>
    </w:p>
    <w:p w14:paraId="75A2A16D" w14:textId="77777777" w:rsidR="00704C8E" w:rsidRDefault="00704C8E" w:rsidP="00704C8E">
      <w:pPr>
        <w:rPr>
          <w:rFonts w:ascii="Times New Roman" w:hAnsi="Times New Roman"/>
          <w:b/>
          <w:bCs/>
        </w:rPr>
      </w:pPr>
      <w:r w:rsidRPr="00E8359B">
        <w:rPr>
          <w:rFonts w:ascii="Times New Roman" w:hAnsi="Times New Roman"/>
          <w:b/>
          <w:bCs/>
        </w:rPr>
        <w:t xml:space="preserve">             </w:t>
      </w:r>
    </w:p>
    <w:p w14:paraId="7B17D126" w14:textId="77777777" w:rsidR="00704C8E" w:rsidRPr="00E8359B" w:rsidRDefault="00704C8E" w:rsidP="00704C8E">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5BBF9710" w14:textId="77777777" w:rsidR="00704C8E" w:rsidRPr="00E8359B" w:rsidRDefault="00704C8E" w:rsidP="00704C8E">
      <w:pPr>
        <w:rPr>
          <w:rFonts w:ascii="Times New Roman" w:hAnsi="Times New Roman"/>
        </w:rPr>
      </w:pPr>
    </w:p>
    <w:p w14:paraId="60132F2E" w14:textId="77777777" w:rsidR="00704C8E" w:rsidRPr="00E8359B" w:rsidRDefault="00704C8E" w:rsidP="00704C8E">
      <w:pPr>
        <w:rPr>
          <w:rFonts w:ascii="Times New Roman" w:hAnsi="Times New Roman"/>
        </w:rPr>
      </w:pPr>
    </w:p>
    <w:p w14:paraId="5B05E6E7" w14:textId="77777777" w:rsidR="00704C8E" w:rsidRPr="00E8359B" w:rsidRDefault="00704C8E" w:rsidP="00704C8E">
      <w:pPr>
        <w:rPr>
          <w:rFonts w:ascii="Times New Roman" w:hAnsi="Times New Roman"/>
        </w:rPr>
      </w:pPr>
    </w:p>
    <w:p w14:paraId="0C781B0A" w14:textId="77777777" w:rsidR="00704C8E" w:rsidRPr="00E8359B" w:rsidRDefault="00704C8E" w:rsidP="00704C8E">
      <w:pPr>
        <w:rPr>
          <w:rFonts w:ascii="Times New Roman" w:hAnsi="Times New Roman"/>
        </w:rPr>
      </w:pPr>
    </w:p>
    <w:p w14:paraId="76B2106B" w14:textId="77777777" w:rsidR="00704C8E" w:rsidRDefault="00704C8E" w:rsidP="00704C8E">
      <w:pPr>
        <w:rPr>
          <w:rFonts w:ascii="Times New Roman" w:hAnsi="Times New Roman"/>
        </w:rPr>
      </w:pPr>
    </w:p>
    <w:p w14:paraId="282CC525" w14:textId="77777777" w:rsidR="00704C8E" w:rsidRDefault="00704C8E" w:rsidP="00704C8E">
      <w:pPr>
        <w:rPr>
          <w:rFonts w:ascii="Times New Roman" w:hAnsi="Times New Roman"/>
        </w:rPr>
      </w:pPr>
    </w:p>
    <w:p w14:paraId="5893E20C" w14:textId="77777777" w:rsidR="00704C8E" w:rsidRDefault="00704C8E" w:rsidP="00704C8E">
      <w:pPr>
        <w:rPr>
          <w:rFonts w:ascii="Times New Roman" w:hAnsi="Times New Roman"/>
        </w:rPr>
      </w:pPr>
    </w:p>
    <w:p w14:paraId="3C53DCBF" w14:textId="77777777" w:rsidR="00704C8E" w:rsidRDefault="00704C8E" w:rsidP="00704C8E">
      <w:pPr>
        <w:rPr>
          <w:rFonts w:ascii="Times New Roman" w:hAnsi="Times New Roman"/>
        </w:rPr>
      </w:pPr>
    </w:p>
    <w:p w14:paraId="784864EC" w14:textId="77777777" w:rsidR="00704C8E" w:rsidRDefault="00704C8E" w:rsidP="00704C8E">
      <w:pPr>
        <w:rPr>
          <w:rFonts w:ascii="Times New Roman" w:hAnsi="Times New Roman"/>
        </w:rPr>
      </w:pPr>
    </w:p>
    <w:p w14:paraId="0C54B443" w14:textId="77777777" w:rsidR="00704C8E" w:rsidRDefault="00704C8E" w:rsidP="00704C8E">
      <w:pPr>
        <w:rPr>
          <w:rFonts w:ascii="Times New Roman" w:hAnsi="Times New Roman"/>
        </w:rPr>
      </w:pPr>
    </w:p>
    <w:p w14:paraId="28943200" w14:textId="77777777" w:rsidR="00704C8E" w:rsidRPr="00E8359B" w:rsidRDefault="00704C8E" w:rsidP="00704C8E">
      <w:pPr>
        <w:rPr>
          <w:rFonts w:ascii="Times New Roman" w:hAnsi="Times New Roman"/>
        </w:rPr>
      </w:pPr>
    </w:p>
    <w:p w14:paraId="584F04A9" w14:textId="77777777" w:rsidR="00704C8E" w:rsidRPr="00E8359B" w:rsidRDefault="00704C8E" w:rsidP="00704C8E">
      <w:pPr>
        <w:rPr>
          <w:rFonts w:ascii="Times New Roman" w:hAnsi="Times New Roman"/>
        </w:rPr>
      </w:pPr>
      <w:r w:rsidRPr="00E8359B">
        <w:rPr>
          <w:rFonts w:ascii="Times New Roman" w:hAnsi="Times New Roman"/>
        </w:rPr>
        <w:t>Załączniki:</w:t>
      </w:r>
    </w:p>
    <w:p w14:paraId="6A72BF5A" w14:textId="77777777" w:rsidR="00704C8E" w:rsidRPr="00E8359B" w:rsidRDefault="00704C8E" w:rsidP="00704C8E">
      <w:pPr>
        <w:pStyle w:val="Akapitzlist"/>
        <w:numPr>
          <w:ilvl w:val="1"/>
          <w:numId w:val="21"/>
        </w:numPr>
        <w:rPr>
          <w:rFonts w:ascii="Times New Roman" w:hAnsi="Times New Roman"/>
        </w:rPr>
      </w:pPr>
      <w:r>
        <w:rPr>
          <w:rFonts w:ascii="Times New Roman" w:hAnsi="Times New Roman"/>
        </w:rPr>
        <w:t xml:space="preserve">Przedmiar robót </w:t>
      </w:r>
      <w:r w:rsidRPr="00E8359B">
        <w:rPr>
          <w:rFonts w:ascii="Times New Roman" w:hAnsi="Times New Roman"/>
        </w:rPr>
        <w:t>i Specyfikacja Istotnych Warunków Zamówienia,</w:t>
      </w:r>
    </w:p>
    <w:p w14:paraId="4F23D87B" w14:textId="77777777" w:rsidR="00704C8E" w:rsidRPr="00E8359B" w:rsidRDefault="00704C8E" w:rsidP="00704C8E">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2D34B908" w14:textId="77777777" w:rsidR="00704C8E" w:rsidRDefault="00704C8E" w:rsidP="00704C8E"/>
    <w:p w14:paraId="5AAB3348" w14:textId="77777777" w:rsidR="00704C8E" w:rsidRDefault="00704C8E" w:rsidP="00704C8E"/>
    <w:p w14:paraId="74DB4704" w14:textId="77777777" w:rsidR="00704C8E" w:rsidRDefault="00704C8E" w:rsidP="00704C8E"/>
    <w:p w14:paraId="1B4059F1" w14:textId="77777777" w:rsidR="00704C8E" w:rsidRDefault="00704C8E" w:rsidP="00704C8E"/>
    <w:p w14:paraId="0EC74533" w14:textId="77777777" w:rsidR="00704C8E" w:rsidRDefault="00704C8E" w:rsidP="00704C8E"/>
    <w:p w14:paraId="0DB6766B" w14:textId="77777777" w:rsidR="00704C8E" w:rsidRDefault="00704C8E" w:rsidP="00704C8E"/>
    <w:p w14:paraId="2BE9A5E3" w14:textId="77777777" w:rsidR="00704C8E" w:rsidRDefault="00704C8E" w:rsidP="00704C8E"/>
    <w:p w14:paraId="3D8DC617" w14:textId="77777777" w:rsidR="00704C8E" w:rsidRDefault="00704C8E" w:rsidP="00704C8E"/>
    <w:p w14:paraId="02F524EB" w14:textId="77777777" w:rsidR="00704C8E" w:rsidRDefault="00704C8E" w:rsidP="00704C8E"/>
    <w:p w14:paraId="70D70D4F"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8"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3"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6"/>
  </w:num>
  <w:num w:numId="2" w16cid:durableId="1620143712">
    <w:abstractNumId w:val="22"/>
  </w:num>
  <w:num w:numId="3" w16cid:durableId="760104653">
    <w:abstractNumId w:val="8"/>
  </w:num>
  <w:num w:numId="4" w16cid:durableId="1610430179">
    <w:abstractNumId w:val="20"/>
  </w:num>
  <w:num w:numId="5" w16cid:durableId="1732921136">
    <w:abstractNumId w:val="17"/>
  </w:num>
  <w:num w:numId="6" w16cid:durableId="1226063266">
    <w:abstractNumId w:val="14"/>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0"/>
    <w:lvlOverride w:ilvl="0">
      <w:startOverride w:val="1"/>
    </w:lvlOverride>
  </w:num>
  <w:num w:numId="9" w16cid:durableId="2043944159">
    <w:abstractNumId w:val="4"/>
  </w:num>
  <w:num w:numId="10" w16cid:durableId="544490559">
    <w:abstractNumId w:val="9"/>
  </w:num>
  <w:num w:numId="11" w16cid:durableId="1134985031">
    <w:abstractNumId w:val="1"/>
  </w:num>
  <w:num w:numId="12" w16cid:durableId="2018118568">
    <w:abstractNumId w:val="23"/>
  </w:num>
  <w:num w:numId="13" w16cid:durableId="177348939">
    <w:abstractNumId w:val="7"/>
  </w:num>
  <w:num w:numId="14" w16cid:durableId="894853412">
    <w:abstractNumId w:val="16"/>
  </w:num>
  <w:num w:numId="15" w16cid:durableId="1036664928">
    <w:abstractNumId w:val="21"/>
  </w:num>
  <w:num w:numId="16" w16cid:durableId="119690532">
    <w:abstractNumId w:val="5"/>
  </w:num>
  <w:num w:numId="17" w16cid:durableId="2013682202">
    <w:abstractNumId w:val="13"/>
  </w:num>
  <w:num w:numId="18" w16cid:durableId="17121393">
    <w:abstractNumId w:val="2"/>
  </w:num>
  <w:num w:numId="19" w16cid:durableId="1135219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18"/>
  </w:num>
  <w:num w:numId="22" w16cid:durableId="1001422660">
    <w:abstractNumId w:val="19"/>
  </w:num>
  <w:num w:numId="23" w16cid:durableId="467404559">
    <w:abstractNumId w:val="12"/>
  </w:num>
  <w:num w:numId="24" w16cid:durableId="1518621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8E"/>
    <w:rsid w:val="000F39D1"/>
    <w:rsid w:val="00482FA2"/>
    <w:rsid w:val="0049751A"/>
    <w:rsid w:val="00665947"/>
    <w:rsid w:val="00696511"/>
    <w:rsid w:val="00704C8E"/>
    <w:rsid w:val="008C2D2D"/>
    <w:rsid w:val="00A445AC"/>
    <w:rsid w:val="00DC1108"/>
    <w:rsid w:val="00F36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2754"/>
  <w15:chartTrackingRefBased/>
  <w15:docId w15:val="{124D7EE4-A207-405F-B186-C93F50F6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C8E"/>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704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04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04C8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04C8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04C8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04C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4C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4C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4C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4C8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04C8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04C8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04C8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04C8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04C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4C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4C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4C8E"/>
    <w:rPr>
      <w:rFonts w:eastAsiaTheme="majorEastAsia" w:cstheme="majorBidi"/>
      <w:color w:val="272727" w:themeColor="text1" w:themeTint="D8"/>
    </w:rPr>
  </w:style>
  <w:style w:type="paragraph" w:styleId="Tytu">
    <w:name w:val="Title"/>
    <w:basedOn w:val="Normalny"/>
    <w:next w:val="Normalny"/>
    <w:link w:val="TytuZnak"/>
    <w:uiPriority w:val="10"/>
    <w:qFormat/>
    <w:rsid w:val="00704C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4C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4C8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4C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4C8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04C8E"/>
    <w:rPr>
      <w:i/>
      <w:iCs/>
      <w:color w:val="404040" w:themeColor="text1" w:themeTint="BF"/>
    </w:rPr>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704C8E"/>
    <w:pPr>
      <w:ind w:left="720"/>
      <w:contextualSpacing/>
    </w:pPr>
  </w:style>
  <w:style w:type="character" w:styleId="Wyrnienieintensywne">
    <w:name w:val="Intense Emphasis"/>
    <w:basedOn w:val="Domylnaczcionkaakapitu"/>
    <w:uiPriority w:val="21"/>
    <w:qFormat/>
    <w:rsid w:val="00704C8E"/>
    <w:rPr>
      <w:i/>
      <w:iCs/>
      <w:color w:val="2F5496" w:themeColor="accent1" w:themeShade="BF"/>
    </w:rPr>
  </w:style>
  <w:style w:type="paragraph" w:styleId="Cytatintensywny">
    <w:name w:val="Intense Quote"/>
    <w:basedOn w:val="Normalny"/>
    <w:next w:val="Normalny"/>
    <w:link w:val="CytatintensywnyZnak"/>
    <w:uiPriority w:val="30"/>
    <w:qFormat/>
    <w:rsid w:val="0070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04C8E"/>
    <w:rPr>
      <w:i/>
      <w:iCs/>
      <w:color w:val="2F5496" w:themeColor="accent1" w:themeShade="BF"/>
    </w:rPr>
  </w:style>
  <w:style w:type="character" w:styleId="Odwoanieintensywne">
    <w:name w:val="Intense Reference"/>
    <w:basedOn w:val="Domylnaczcionkaakapitu"/>
    <w:uiPriority w:val="32"/>
    <w:qFormat/>
    <w:rsid w:val="00704C8E"/>
    <w:rPr>
      <w:b/>
      <w:bCs/>
      <w:smallCaps/>
      <w:color w:val="2F5496" w:themeColor="accent1" w:themeShade="BF"/>
      <w:spacing w:val="5"/>
    </w:rPr>
  </w:style>
  <w:style w:type="paragraph" w:styleId="Tekstpodstawowy">
    <w:name w:val="Body Text"/>
    <w:basedOn w:val="Normalny"/>
    <w:link w:val="TekstpodstawowyZnak"/>
    <w:uiPriority w:val="99"/>
    <w:unhideWhenUsed/>
    <w:rsid w:val="00704C8E"/>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704C8E"/>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704C8E"/>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704C8E"/>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704C8E"/>
  </w:style>
  <w:style w:type="paragraph" w:customStyle="1" w:styleId="pkt">
    <w:name w:val="pkt"/>
    <w:basedOn w:val="Normalny"/>
    <w:link w:val="pktZnak"/>
    <w:rsid w:val="00704C8E"/>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704C8E"/>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704C8E"/>
    <w:rPr>
      <w:color w:val="FF0000"/>
      <w:u w:val="single" w:color="FF0000"/>
    </w:rPr>
  </w:style>
  <w:style w:type="character" w:customStyle="1" w:styleId="Teksttreci">
    <w:name w:val="Tekst treści_"/>
    <w:link w:val="Teksttreci0"/>
    <w:rsid w:val="00704C8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04C8E"/>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704C8E"/>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704C8E"/>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704C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04C8E"/>
    <w:rPr>
      <w:rFonts w:ascii="Calibri" w:eastAsia="Calibri" w:hAnsi="Calibri" w:cs="Times New Roman"/>
      <w:kern w:val="0"/>
      <w14:ligatures w14:val="none"/>
    </w:rPr>
  </w:style>
  <w:style w:type="table" w:styleId="Tabela-Siatka">
    <w:name w:val="Table Grid"/>
    <w:basedOn w:val="Standardowy"/>
    <w:uiPriority w:val="59"/>
    <w:rsid w:val="00704C8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04C8E"/>
    <w:pPr>
      <w:tabs>
        <w:tab w:val="center" w:pos="4536"/>
        <w:tab w:val="right" w:pos="9072"/>
      </w:tabs>
    </w:pPr>
  </w:style>
  <w:style w:type="character" w:customStyle="1" w:styleId="NagwekZnak">
    <w:name w:val="Nagłówek Znak"/>
    <w:basedOn w:val="Domylnaczcionkaakapitu"/>
    <w:link w:val="Nagwek"/>
    <w:uiPriority w:val="99"/>
    <w:rsid w:val="00704C8E"/>
    <w:rPr>
      <w:rFonts w:ascii="Calibri" w:eastAsia="Calibri" w:hAnsi="Calibri" w:cs="Times New Roman"/>
      <w:kern w:val="0"/>
      <w14:ligatures w14:val="none"/>
    </w:rPr>
  </w:style>
  <w:style w:type="paragraph" w:styleId="Stopka">
    <w:name w:val="footer"/>
    <w:basedOn w:val="Normalny"/>
    <w:link w:val="StopkaZnak"/>
    <w:uiPriority w:val="99"/>
    <w:unhideWhenUsed/>
    <w:rsid w:val="00704C8E"/>
    <w:pPr>
      <w:tabs>
        <w:tab w:val="center" w:pos="4536"/>
        <w:tab w:val="right" w:pos="9072"/>
      </w:tabs>
    </w:pPr>
  </w:style>
  <w:style w:type="character" w:customStyle="1" w:styleId="StopkaZnak">
    <w:name w:val="Stopka Znak"/>
    <w:basedOn w:val="Domylnaczcionkaakapitu"/>
    <w:link w:val="Stopka"/>
    <w:uiPriority w:val="99"/>
    <w:rsid w:val="00704C8E"/>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704C8E"/>
    <w:pPr>
      <w:spacing w:after="120"/>
      <w:ind w:left="283"/>
    </w:pPr>
  </w:style>
  <w:style w:type="character" w:customStyle="1" w:styleId="TekstpodstawowywcityZnak">
    <w:name w:val="Tekst podstawowy wcięty Znak"/>
    <w:basedOn w:val="Domylnaczcionkaakapitu"/>
    <w:link w:val="Tekstpodstawowywcity"/>
    <w:uiPriority w:val="99"/>
    <w:rsid w:val="00704C8E"/>
    <w:rPr>
      <w:rFonts w:ascii="Calibri" w:eastAsia="Calibri" w:hAnsi="Calibri" w:cs="Times New Roman"/>
      <w:kern w:val="0"/>
      <w14:ligatures w14:val="none"/>
    </w:rPr>
  </w:style>
  <w:style w:type="paragraph" w:customStyle="1" w:styleId="Akapitzlist1">
    <w:name w:val="Akapit z listą1"/>
    <w:basedOn w:val="Normalny"/>
    <w:rsid w:val="00704C8E"/>
    <w:pPr>
      <w:ind w:left="720"/>
    </w:pPr>
    <w:rPr>
      <w:rFonts w:eastAsia="Times New Roman"/>
    </w:rPr>
  </w:style>
  <w:style w:type="paragraph" w:customStyle="1" w:styleId="Default">
    <w:name w:val="Default"/>
    <w:rsid w:val="00704C8E"/>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704C8E"/>
    <w:rPr>
      <w:i/>
      <w:iCs/>
    </w:rPr>
  </w:style>
  <w:style w:type="character" w:styleId="Nierozpoznanawzmianka">
    <w:name w:val="Unresolved Mention"/>
    <w:basedOn w:val="Domylnaczcionkaakapitu"/>
    <w:uiPriority w:val="99"/>
    <w:semiHidden/>
    <w:unhideWhenUsed/>
    <w:rsid w:val="00DC1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mailto:dd-kl@post.p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10483</Words>
  <Characters>62899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3</cp:revision>
  <dcterms:created xsi:type="dcterms:W3CDTF">2025-06-13T06:24:00Z</dcterms:created>
  <dcterms:modified xsi:type="dcterms:W3CDTF">2025-06-13T07:01:00Z</dcterms:modified>
</cp:coreProperties>
</file>